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D9F1B" w14:textId="7D141422" w:rsidR="00072C4F" w:rsidRDefault="00072C4F" w:rsidP="0066752F">
      <w:pPr>
        <w:jc w:val="both"/>
      </w:pPr>
    </w:p>
    <w:p w14:paraId="06555391" w14:textId="00726DAA" w:rsidR="0066752F" w:rsidRPr="0066752F" w:rsidRDefault="0066752F" w:rsidP="0066752F">
      <w:pPr>
        <w:jc w:val="both"/>
        <w:rPr>
          <w:rFonts w:asciiTheme="majorHAnsi" w:hAnsiTheme="majorHAnsi" w:cstheme="majorHAnsi"/>
          <w:b/>
          <w:bCs/>
          <w:color w:val="385623" w:themeColor="accent6" w:themeShade="80"/>
          <w:sz w:val="28"/>
          <w:szCs w:val="22"/>
        </w:rPr>
      </w:pPr>
      <w:r w:rsidRPr="0066752F">
        <w:rPr>
          <w:rFonts w:asciiTheme="majorHAnsi" w:hAnsiTheme="majorHAnsi" w:cstheme="majorHAnsi"/>
          <w:b/>
          <w:bCs/>
          <w:color w:val="385623" w:themeColor="accent6" w:themeShade="80"/>
          <w:sz w:val="28"/>
          <w:szCs w:val="22"/>
        </w:rPr>
        <w:t>Número de reclamaciones y número o proporción de aceptadas o resueltas a favor de los interesados:</w:t>
      </w:r>
    </w:p>
    <w:p w14:paraId="40E5CF73" w14:textId="4B544D90" w:rsidR="0066752F" w:rsidRPr="0066752F" w:rsidRDefault="0066752F" w:rsidP="0066752F">
      <w:pPr>
        <w:jc w:val="both"/>
        <w:rPr>
          <w:rFonts w:asciiTheme="majorHAnsi" w:hAnsiTheme="majorHAnsi" w:cstheme="majorHAnsi"/>
          <w:sz w:val="28"/>
          <w:szCs w:val="22"/>
        </w:rPr>
      </w:pPr>
    </w:p>
    <w:p w14:paraId="7C3069FF" w14:textId="694D2312" w:rsidR="0066752F" w:rsidRPr="0066752F" w:rsidRDefault="0066752F" w:rsidP="0066752F">
      <w:pPr>
        <w:jc w:val="both"/>
        <w:rPr>
          <w:rFonts w:asciiTheme="majorHAnsi" w:hAnsiTheme="majorHAnsi" w:cstheme="majorHAnsi"/>
          <w:sz w:val="28"/>
          <w:szCs w:val="22"/>
        </w:rPr>
      </w:pPr>
      <w:r w:rsidRPr="0066752F">
        <w:rPr>
          <w:rFonts w:asciiTheme="majorHAnsi" w:hAnsiTheme="majorHAnsi" w:cstheme="majorHAnsi"/>
          <w:sz w:val="28"/>
          <w:szCs w:val="22"/>
        </w:rPr>
        <w:t>La Fundación Canaria Tenerife Rural no ha realizado concesiones administrativas de servicios públicos.</w:t>
      </w:r>
    </w:p>
    <w:p w14:paraId="4F475F7A" w14:textId="77777777" w:rsidR="0066752F" w:rsidRDefault="0066752F" w:rsidP="0066752F">
      <w:pPr>
        <w:jc w:val="both"/>
      </w:pPr>
    </w:p>
    <w:sectPr w:rsidR="0066752F" w:rsidSect="0066752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64102" w14:textId="77777777" w:rsidR="00A0687C" w:rsidRDefault="00A0687C" w:rsidP="0066752F">
      <w:r>
        <w:separator/>
      </w:r>
    </w:p>
  </w:endnote>
  <w:endnote w:type="continuationSeparator" w:id="0">
    <w:p w14:paraId="76562842" w14:textId="77777777" w:rsidR="00A0687C" w:rsidRDefault="00A0687C" w:rsidP="0066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1D3EF" w14:textId="77777777" w:rsidR="00A0687C" w:rsidRDefault="00A0687C" w:rsidP="0066752F">
      <w:r>
        <w:separator/>
      </w:r>
    </w:p>
  </w:footnote>
  <w:footnote w:type="continuationSeparator" w:id="0">
    <w:p w14:paraId="53D1231B" w14:textId="77777777" w:rsidR="00A0687C" w:rsidRDefault="00A0687C" w:rsidP="00667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610C" w14:textId="452309D5" w:rsidR="0066752F" w:rsidRDefault="0066752F" w:rsidP="0066752F">
    <w:pPr>
      <w:pStyle w:val="Encabezado"/>
    </w:pPr>
    <w:r>
      <w:rPr>
        <w:noProof/>
      </w:rPr>
      <w:drawing>
        <wp:inline distT="0" distB="0" distL="0" distR="0" wp14:anchorId="4C16A6F6" wp14:editId="22BA98C9">
          <wp:extent cx="2369819" cy="920954"/>
          <wp:effectExtent l="0" t="0" r="0" b="0"/>
          <wp:docPr id="1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559" cy="930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3D0C77" w14:textId="77777777" w:rsidR="0066752F" w:rsidRPr="0066752F" w:rsidRDefault="0066752F" w:rsidP="006675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DE"/>
    <w:rsid w:val="00072C4F"/>
    <w:rsid w:val="00174722"/>
    <w:rsid w:val="001B2B99"/>
    <w:rsid w:val="005D3DDE"/>
    <w:rsid w:val="0066752F"/>
    <w:rsid w:val="00A0687C"/>
    <w:rsid w:val="00CD6B52"/>
    <w:rsid w:val="00DB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14E8"/>
  <w15:chartTrackingRefBased/>
  <w15:docId w15:val="{2B6B767E-1B55-4567-A309-9DAA5D89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B65"/>
    <w:pPr>
      <w:spacing w:after="0" w:line="240" w:lineRule="auto"/>
      <w:jc w:val="center"/>
    </w:pPr>
    <w:rPr>
      <w:rFonts w:ascii="Garamond" w:hAnsi="Garamond"/>
      <w:color w:val="333333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DB0B65"/>
    <w:pPr>
      <w:outlineLvl w:val="0"/>
    </w:pPr>
    <w:rPr>
      <w:rFonts w:eastAsia="Times New Roman" w:cs="Times New Roman"/>
      <w:caps/>
      <w:sz w:val="56"/>
      <w:szCs w:val="5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B0B65"/>
    <w:pPr>
      <w:spacing w:before="240" w:after="240"/>
      <w:outlineLvl w:val="2"/>
    </w:pPr>
    <w:rPr>
      <w:rFonts w:eastAsia="Times New Roman" w:cs="Times New Roman"/>
      <w:caps/>
      <w:sz w:val="72"/>
      <w:szCs w:val="7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B0B65"/>
    <w:rPr>
      <w:rFonts w:ascii="Garamond" w:eastAsia="Times New Roman" w:hAnsi="Garamond" w:cs="Times New Roman"/>
      <w:caps/>
      <w:color w:val="333333"/>
      <w:sz w:val="56"/>
      <w:szCs w:val="56"/>
      <w:lang w:val="en-US"/>
    </w:rPr>
  </w:style>
  <w:style w:type="character" w:customStyle="1" w:styleId="Ttulo3Car">
    <w:name w:val="Título 3 Car"/>
    <w:basedOn w:val="Fuentedeprrafopredeter"/>
    <w:link w:val="Ttulo3"/>
    <w:semiHidden/>
    <w:rsid w:val="00DB0B65"/>
    <w:rPr>
      <w:rFonts w:ascii="Garamond" w:eastAsia="Times New Roman" w:hAnsi="Garamond" w:cs="Times New Roman"/>
      <w:caps/>
      <w:color w:val="333333"/>
      <w:sz w:val="72"/>
      <w:szCs w:val="72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6675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752F"/>
    <w:rPr>
      <w:rFonts w:ascii="Garamond" w:hAnsi="Garamond"/>
      <w:color w:val="333333"/>
      <w:sz w:val="24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6675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52F"/>
    <w:rPr>
      <w:rFonts w:ascii="Garamond" w:hAnsi="Garamond"/>
      <w:color w:val="33333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>
            <a:alpha val="0"/>
          </a:srgbClr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Overflow="clip" horzOverflow="clip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174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Tenerife Rural</dc:creator>
  <cp:keywords/>
  <dc:description/>
  <cp:lastModifiedBy>Fundación Tenerife Rural</cp:lastModifiedBy>
  <cp:revision>2</cp:revision>
  <dcterms:created xsi:type="dcterms:W3CDTF">2026-04-17T13:24:00Z</dcterms:created>
  <dcterms:modified xsi:type="dcterms:W3CDTF">2026-04-17T13:24:00Z</dcterms:modified>
</cp:coreProperties>
</file>