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B0892" w14:textId="77777777" w:rsidR="00E01686" w:rsidRPr="00601049" w:rsidRDefault="00E01686" w:rsidP="00601049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14:paraId="7C7FBA7C" w14:textId="77777777" w:rsidR="00E01686" w:rsidRPr="00601049" w:rsidRDefault="00E01686" w:rsidP="00601049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14:paraId="3E6CB891" w14:textId="689C08D2" w:rsidR="007C209C" w:rsidRPr="00601049" w:rsidRDefault="00E01686" w:rsidP="00601049">
      <w:pPr>
        <w:spacing w:line="360" w:lineRule="auto"/>
        <w:jc w:val="center"/>
        <w:rPr>
          <w:b/>
          <w:bCs/>
          <w:sz w:val="32"/>
          <w:szCs w:val="32"/>
          <w:u w:val="single"/>
        </w:rPr>
      </w:pPr>
      <w:r w:rsidRPr="00601049">
        <w:rPr>
          <w:b/>
          <w:bCs/>
          <w:sz w:val="32"/>
          <w:szCs w:val="32"/>
          <w:u w:val="single"/>
        </w:rPr>
        <w:t>Licitaciones anuladas 202</w:t>
      </w:r>
      <w:r w:rsidR="000B4D82">
        <w:rPr>
          <w:b/>
          <w:bCs/>
          <w:sz w:val="32"/>
          <w:szCs w:val="32"/>
          <w:u w:val="single"/>
        </w:rPr>
        <w:t>3</w:t>
      </w:r>
    </w:p>
    <w:p w14:paraId="5EB85696" w14:textId="77777777" w:rsidR="00E01686" w:rsidRPr="00601049" w:rsidRDefault="00E01686" w:rsidP="00601049">
      <w:pPr>
        <w:spacing w:line="360" w:lineRule="auto"/>
        <w:rPr>
          <w:b/>
          <w:bCs/>
          <w:sz w:val="24"/>
          <w:szCs w:val="24"/>
          <w:u w:val="single"/>
        </w:rPr>
      </w:pPr>
    </w:p>
    <w:p w14:paraId="281F501B" w14:textId="5D79765D" w:rsidR="00E01686" w:rsidRPr="00601049" w:rsidRDefault="00E01686" w:rsidP="006010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01049">
        <w:rPr>
          <w:rFonts w:ascii="Arial" w:hAnsi="Arial" w:cs="Arial"/>
          <w:sz w:val="24"/>
          <w:szCs w:val="24"/>
        </w:rPr>
        <w:t>Durante el ejercicio 202</w:t>
      </w:r>
      <w:r w:rsidR="000B4D82">
        <w:rPr>
          <w:rFonts w:ascii="Arial" w:hAnsi="Arial" w:cs="Arial"/>
          <w:sz w:val="24"/>
          <w:szCs w:val="24"/>
        </w:rPr>
        <w:t>3</w:t>
      </w:r>
      <w:r w:rsidRPr="00601049">
        <w:rPr>
          <w:rFonts w:ascii="Arial" w:hAnsi="Arial" w:cs="Arial"/>
          <w:sz w:val="24"/>
          <w:szCs w:val="24"/>
        </w:rPr>
        <w:t xml:space="preserve">, la Fundación Canaria Tenerife Rural no ha anulado ninguna licitación puesto que no se han producido anulaciones en las contrataciones realizadas en este </w:t>
      </w:r>
      <w:r w:rsidR="00601049" w:rsidRPr="00601049">
        <w:rPr>
          <w:rFonts w:ascii="Arial" w:hAnsi="Arial" w:cs="Arial"/>
          <w:sz w:val="24"/>
          <w:szCs w:val="24"/>
        </w:rPr>
        <w:t>ejercicio</w:t>
      </w:r>
      <w:r w:rsidRPr="00601049">
        <w:rPr>
          <w:rFonts w:ascii="Arial" w:hAnsi="Arial" w:cs="Arial"/>
          <w:sz w:val="24"/>
          <w:szCs w:val="24"/>
        </w:rPr>
        <w:t>.</w:t>
      </w:r>
    </w:p>
    <w:p w14:paraId="7736CBFA" w14:textId="77777777" w:rsidR="00E01686" w:rsidRPr="00601049" w:rsidRDefault="00E01686" w:rsidP="0060104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E01686" w:rsidRPr="0060104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58796" w14:textId="77777777" w:rsidR="00E8491D" w:rsidRDefault="00E8491D" w:rsidP="00E01686">
      <w:pPr>
        <w:spacing w:after="0" w:line="240" w:lineRule="auto"/>
      </w:pPr>
      <w:r>
        <w:separator/>
      </w:r>
    </w:p>
  </w:endnote>
  <w:endnote w:type="continuationSeparator" w:id="0">
    <w:p w14:paraId="46D6828D" w14:textId="77777777" w:rsidR="00E8491D" w:rsidRDefault="00E8491D" w:rsidP="00E01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06642" w14:textId="77777777" w:rsidR="00E8491D" w:rsidRDefault="00E8491D" w:rsidP="00E01686">
      <w:pPr>
        <w:spacing w:after="0" w:line="240" w:lineRule="auto"/>
      </w:pPr>
      <w:r>
        <w:separator/>
      </w:r>
    </w:p>
  </w:footnote>
  <w:footnote w:type="continuationSeparator" w:id="0">
    <w:p w14:paraId="7F8D98DB" w14:textId="77777777" w:rsidR="00E8491D" w:rsidRDefault="00E8491D" w:rsidP="00E01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F8FF4" w14:textId="77777777" w:rsidR="00E01686" w:rsidRDefault="00E01686" w:rsidP="00E01686">
    <w:pPr>
      <w:pStyle w:val="Encabezado"/>
      <w:jc w:val="center"/>
    </w:pPr>
    <w:r>
      <w:object w:dxaOrig="8506" w:dyaOrig="3495" w14:anchorId="4E1012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1.75pt;height:45.75pt">
          <v:imagedata r:id="rId1" o:title=""/>
        </v:shape>
        <o:OLEObject Type="Embed" ProgID="MSPhotoEd.3" ShapeID="_x0000_i1025" DrawAspect="Content" ObjectID="_1770197547" r:id="rId2"/>
      </w:object>
    </w:r>
  </w:p>
  <w:p w14:paraId="107E62DF" w14:textId="77777777" w:rsidR="00E01686" w:rsidRPr="00E01686" w:rsidRDefault="00E01686" w:rsidP="00E0168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678"/>
    <w:rsid w:val="000B4D82"/>
    <w:rsid w:val="002B763B"/>
    <w:rsid w:val="003753AF"/>
    <w:rsid w:val="00601049"/>
    <w:rsid w:val="007C209C"/>
    <w:rsid w:val="00D74680"/>
    <w:rsid w:val="00E01686"/>
    <w:rsid w:val="00E8491D"/>
    <w:rsid w:val="00F0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073B04"/>
  <w15:chartTrackingRefBased/>
  <w15:docId w15:val="{8D1A7E49-1133-4DA1-83E8-A6572F8E1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16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1686"/>
  </w:style>
  <w:style w:type="paragraph" w:styleId="Piedepgina">
    <w:name w:val="footer"/>
    <w:basedOn w:val="Normal"/>
    <w:link w:val="PiedepginaCar"/>
    <w:uiPriority w:val="99"/>
    <w:unhideWhenUsed/>
    <w:rsid w:val="00E016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1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188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Tenerife Rural</dc:creator>
  <cp:keywords/>
  <dc:description/>
  <cp:lastModifiedBy>Ana Hernández Reyes</cp:lastModifiedBy>
  <cp:revision>2</cp:revision>
  <dcterms:created xsi:type="dcterms:W3CDTF">2024-02-23T12:46:00Z</dcterms:created>
  <dcterms:modified xsi:type="dcterms:W3CDTF">2024-02-23T12:46:00Z</dcterms:modified>
</cp:coreProperties>
</file>