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174" w14:textId="77777777" w:rsidR="00C41808" w:rsidRPr="00C41808" w:rsidRDefault="00C41808" w:rsidP="00C41808">
      <w:pPr>
        <w:shd w:val="clear" w:color="auto" w:fill="FFFFFF"/>
        <w:spacing w:before="300" w:after="150" w:line="240" w:lineRule="auto"/>
        <w:jc w:val="both"/>
        <w:outlineLvl w:val="1"/>
        <w:rPr>
          <w:rFonts w:ascii="Conv_Melbourne" w:eastAsia="Times New Roman" w:hAnsi="Conv_Melbourne" w:cs="Times New Roman"/>
          <w:color w:val="575A5E"/>
          <w:kern w:val="0"/>
          <w:sz w:val="45"/>
          <w:szCs w:val="45"/>
          <w:lang w:eastAsia="es-ES"/>
          <w14:ligatures w14:val="none"/>
        </w:rPr>
      </w:pPr>
      <w:r w:rsidRPr="00C41808">
        <w:rPr>
          <w:rFonts w:ascii="Conv_Melbourne" w:eastAsia="Times New Roman" w:hAnsi="Conv_Melbourne" w:cs="Times New Roman"/>
          <w:color w:val="575A5E"/>
          <w:kern w:val="0"/>
          <w:sz w:val="45"/>
          <w:szCs w:val="45"/>
          <w:lang w:eastAsia="es-ES"/>
          <w14:ligatures w14:val="none"/>
        </w:rPr>
        <w:fldChar w:fldCharType="begin"/>
      </w:r>
      <w:r w:rsidRPr="00C41808">
        <w:rPr>
          <w:rFonts w:ascii="Conv_Melbourne" w:eastAsia="Times New Roman" w:hAnsi="Conv_Melbourne" w:cs="Times New Roman"/>
          <w:color w:val="575A5E"/>
          <w:kern w:val="0"/>
          <w:sz w:val="45"/>
          <w:szCs w:val="45"/>
          <w:lang w:eastAsia="es-ES"/>
          <w14:ligatures w14:val="none"/>
        </w:rPr>
        <w:instrText>HYPERLINK "http://www.teneriferural.org/la-fundacion/"</w:instrText>
      </w:r>
      <w:r w:rsidRPr="00C41808">
        <w:rPr>
          <w:rFonts w:ascii="Conv_Melbourne" w:eastAsia="Times New Roman" w:hAnsi="Conv_Melbourne" w:cs="Times New Roman"/>
          <w:color w:val="575A5E"/>
          <w:kern w:val="0"/>
          <w:sz w:val="45"/>
          <w:szCs w:val="45"/>
          <w:lang w:eastAsia="es-ES"/>
          <w14:ligatures w14:val="none"/>
        </w:rPr>
      </w:r>
      <w:r w:rsidRPr="00C41808">
        <w:rPr>
          <w:rFonts w:ascii="Conv_Melbourne" w:eastAsia="Times New Roman" w:hAnsi="Conv_Melbourne" w:cs="Times New Roman"/>
          <w:color w:val="575A5E"/>
          <w:kern w:val="0"/>
          <w:sz w:val="45"/>
          <w:szCs w:val="45"/>
          <w:lang w:eastAsia="es-ES"/>
          <w14:ligatures w14:val="none"/>
        </w:rPr>
        <w:fldChar w:fldCharType="separate"/>
      </w:r>
      <w:r w:rsidRPr="00C41808">
        <w:rPr>
          <w:rFonts w:ascii="Conv_Melbourne" w:eastAsia="Times New Roman" w:hAnsi="Conv_Melbourne" w:cs="Times New Roman"/>
          <w:color w:val="000000"/>
          <w:kern w:val="0"/>
          <w:sz w:val="45"/>
          <w:szCs w:val="45"/>
          <w:lang w:eastAsia="es-ES"/>
          <w14:ligatures w14:val="none"/>
        </w:rPr>
        <w:t>La fundación</w:t>
      </w:r>
      <w:r w:rsidRPr="00C41808">
        <w:rPr>
          <w:rFonts w:ascii="Conv_Melbourne" w:eastAsia="Times New Roman" w:hAnsi="Conv_Melbourne" w:cs="Times New Roman"/>
          <w:color w:val="575A5E"/>
          <w:kern w:val="0"/>
          <w:sz w:val="45"/>
          <w:szCs w:val="45"/>
          <w:lang w:eastAsia="es-ES"/>
          <w14:ligatures w14:val="none"/>
        </w:rPr>
        <w:fldChar w:fldCharType="end"/>
      </w:r>
    </w:p>
    <w:p w14:paraId="0F5C33BB" w14:textId="77777777" w:rsidR="00C41808" w:rsidRPr="00C41808" w:rsidRDefault="00C41808" w:rsidP="00C41808">
      <w:pPr>
        <w:shd w:val="clear" w:color="auto" w:fill="FFFFFF"/>
        <w:spacing w:before="150" w:after="150" w:line="240" w:lineRule="auto"/>
        <w:jc w:val="both"/>
        <w:outlineLvl w:val="3"/>
        <w:rPr>
          <w:rFonts w:ascii="Calibri" w:eastAsia="Times New Roman" w:hAnsi="Calibri" w:cs="Calibri"/>
          <w:color w:val="575A5E"/>
          <w:kern w:val="0"/>
          <w:sz w:val="27"/>
          <w:szCs w:val="27"/>
          <w:lang w:eastAsia="es-ES"/>
          <w14:ligatures w14:val="none"/>
        </w:rPr>
      </w:pPr>
      <w:r w:rsidRPr="00C41808">
        <w:rPr>
          <w:rFonts w:ascii="Calibri" w:eastAsia="Times New Roman" w:hAnsi="Calibri" w:cs="Calibri"/>
          <w:color w:val="575A5E"/>
          <w:kern w:val="0"/>
          <w:sz w:val="27"/>
          <w:szCs w:val="27"/>
          <w:lang w:eastAsia="es-ES"/>
          <w14:ligatures w14:val="none"/>
        </w:rPr>
        <w:t>¿Por qué Tenerife Rural?</w:t>
      </w:r>
    </w:p>
    <w:p w14:paraId="5F3958AF" w14:textId="77777777" w:rsidR="00C41808" w:rsidRPr="00C41808" w:rsidRDefault="00C41808" w:rsidP="00C41808">
      <w:pPr>
        <w:shd w:val="clear" w:color="auto" w:fill="FFFFFF"/>
        <w:spacing w:after="0" w:line="240" w:lineRule="auto"/>
        <w:jc w:val="both"/>
        <w:rPr>
          <w:rFonts w:ascii="Arial" w:eastAsia="Times New Roman" w:hAnsi="Arial" w:cs="Arial"/>
          <w:color w:val="666666"/>
          <w:kern w:val="0"/>
          <w:sz w:val="20"/>
          <w:szCs w:val="20"/>
          <w:lang w:eastAsia="es-ES"/>
          <w14:ligatures w14:val="none"/>
        </w:rPr>
      </w:pPr>
      <w:r w:rsidRPr="00C41808">
        <w:rPr>
          <w:rFonts w:ascii="Arial" w:eastAsia="Times New Roman" w:hAnsi="Arial" w:cs="Arial"/>
          <w:color w:val="666666"/>
          <w:kern w:val="0"/>
          <w:sz w:val="20"/>
          <w:szCs w:val="20"/>
          <w:lang w:eastAsia="es-ES"/>
          <w14:ligatures w14:val="none"/>
        </w:rPr>
        <w:t>En estos últimos tiempos asistimos a una nueva valorización de los productos tradicionales enmarcados en el medio rural de nuestras islas. Tras una época de “modernización” sistemática de las costumbres, los comportamientos y, en general, la forma de vida y la cultura, que han derivado en una exagerada uniformización, nos encontramos hoy con la demanda de nuevas formas socioculturales fundamentadas en la recuperación del patrimonio natural y cultural de nuestro territorio y sus gentes.</w:t>
      </w:r>
    </w:p>
    <w:p w14:paraId="360C23EA" w14:textId="77777777" w:rsidR="00C41808" w:rsidRPr="00C41808" w:rsidRDefault="00C41808" w:rsidP="00C41808">
      <w:pPr>
        <w:shd w:val="clear" w:color="auto" w:fill="FFFFFF"/>
        <w:spacing w:after="0" w:line="240" w:lineRule="auto"/>
        <w:jc w:val="both"/>
        <w:rPr>
          <w:rFonts w:ascii="Arial" w:eastAsia="Times New Roman" w:hAnsi="Arial" w:cs="Arial"/>
          <w:color w:val="666666"/>
          <w:kern w:val="0"/>
          <w:sz w:val="20"/>
          <w:szCs w:val="20"/>
          <w:lang w:eastAsia="es-ES"/>
          <w14:ligatures w14:val="none"/>
        </w:rPr>
      </w:pPr>
      <w:r w:rsidRPr="00C41808">
        <w:rPr>
          <w:rFonts w:ascii="Arial" w:eastAsia="Times New Roman" w:hAnsi="Arial" w:cs="Arial"/>
          <w:color w:val="666666"/>
          <w:kern w:val="0"/>
          <w:sz w:val="20"/>
          <w:szCs w:val="20"/>
          <w:lang w:eastAsia="es-ES"/>
          <w14:ligatures w14:val="none"/>
        </w:rPr>
        <w:t> </w:t>
      </w:r>
    </w:p>
    <w:p w14:paraId="0ACAA8E5" w14:textId="7FFB296B" w:rsidR="00C41808" w:rsidRPr="00C41808" w:rsidRDefault="00C41808" w:rsidP="00C41808">
      <w:pPr>
        <w:shd w:val="clear" w:color="auto" w:fill="FFFFFF"/>
        <w:spacing w:after="0" w:line="240" w:lineRule="auto"/>
        <w:jc w:val="both"/>
        <w:rPr>
          <w:rFonts w:ascii="Arial" w:eastAsia="Times New Roman" w:hAnsi="Arial" w:cs="Arial"/>
          <w:color w:val="666666"/>
          <w:kern w:val="0"/>
          <w:sz w:val="20"/>
          <w:szCs w:val="20"/>
          <w:lang w:eastAsia="es-ES"/>
          <w14:ligatures w14:val="none"/>
        </w:rPr>
      </w:pPr>
      <w:r w:rsidRPr="00C41808">
        <w:rPr>
          <w:rFonts w:ascii="Arial" w:eastAsia="Times New Roman" w:hAnsi="Arial" w:cs="Arial"/>
          <w:noProof/>
          <w:color w:val="666666"/>
          <w:kern w:val="0"/>
          <w:sz w:val="20"/>
          <w:szCs w:val="20"/>
          <w:lang w:eastAsia="es-ES"/>
          <w14:ligatures w14:val="none"/>
        </w:rPr>
        <w:drawing>
          <wp:inline distT="0" distB="0" distL="0" distR="0" wp14:anchorId="1CF6F66D" wp14:editId="53019D44">
            <wp:extent cx="5400040" cy="1390650"/>
            <wp:effectExtent l="0" t="0" r="0" b="0"/>
            <wp:docPr id="1074463273" name="Imagen 2" descr="Un árbol con hojas verde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463273" name="Imagen 2" descr="Un árbol con hojas verdes&#10;&#10;Descripción generada automáticamente con confianza m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1390650"/>
                    </a:xfrm>
                    <a:prstGeom prst="rect">
                      <a:avLst/>
                    </a:prstGeom>
                    <a:noFill/>
                    <a:ln>
                      <a:noFill/>
                    </a:ln>
                  </pic:spPr>
                </pic:pic>
              </a:graphicData>
            </a:graphic>
          </wp:inline>
        </w:drawing>
      </w:r>
    </w:p>
    <w:p w14:paraId="1BBE075A" w14:textId="77777777" w:rsidR="00C41808" w:rsidRPr="00C41808" w:rsidRDefault="00C41808" w:rsidP="00C41808">
      <w:pPr>
        <w:shd w:val="clear" w:color="auto" w:fill="FFFFFF"/>
        <w:spacing w:after="0" w:line="240" w:lineRule="auto"/>
        <w:jc w:val="both"/>
        <w:rPr>
          <w:rFonts w:ascii="Arial" w:eastAsia="Times New Roman" w:hAnsi="Arial" w:cs="Arial"/>
          <w:color w:val="666666"/>
          <w:kern w:val="0"/>
          <w:sz w:val="20"/>
          <w:szCs w:val="20"/>
          <w:lang w:eastAsia="es-ES"/>
          <w14:ligatures w14:val="none"/>
        </w:rPr>
      </w:pPr>
      <w:r w:rsidRPr="00C41808">
        <w:rPr>
          <w:rFonts w:ascii="Arial" w:eastAsia="Times New Roman" w:hAnsi="Arial" w:cs="Arial"/>
          <w:color w:val="666666"/>
          <w:kern w:val="0"/>
          <w:sz w:val="20"/>
          <w:szCs w:val="20"/>
          <w:lang w:eastAsia="es-ES"/>
          <w14:ligatures w14:val="none"/>
        </w:rPr>
        <w:t> </w:t>
      </w:r>
    </w:p>
    <w:p w14:paraId="642CB6F9" w14:textId="77777777" w:rsidR="00C41808" w:rsidRPr="00C41808" w:rsidRDefault="00C41808" w:rsidP="00C41808">
      <w:pPr>
        <w:shd w:val="clear" w:color="auto" w:fill="FFFFFF"/>
        <w:spacing w:after="0" w:line="240" w:lineRule="auto"/>
        <w:jc w:val="both"/>
        <w:rPr>
          <w:rFonts w:ascii="Arial" w:eastAsia="Times New Roman" w:hAnsi="Arial" w:cs="Arial"/>
          <w:color w:val="666666"/>
          <w:kern w:val="0"/>
          <w:sz w:val="20"/>
          <w:szCs w:val="20"/>
          <w:lang w:eastAsia="es-ES"/>
          <w14:ligatures w14:val="none"/>
        </w:rPr>
      </w:pPr>
      <w:r w:rsidRPr="00C41808">
        <w:rPr>
          <w:rFonts w:ascii="Arial" w:eastAsia="Times New Roman" w:hAnsi="Arial" w:cs="Arial"/>
          <w:color w:val="666666"/>
          <w:kern w:val="0"/>
          <w:sz w:val="20"/>
          <w:szCs w:val="20"/>
          <w:lang w:eastAsia="es-ES"/>
          <w14:ligatures w14:val="none"/>
        </w:rPr>
        <w:t>Esta demanda viene potenciada por la creciente sensibilidad de nuestra sociedad ante la pérdida irreversible de muchos recursos olvidados en el mundo rural, recursos que hoy comienzan a redescubrirse como un activo básico para el desarrollo y como un referente de obligada conservación para las generaciones futuras.</w:t>
      </w:r>
    </w:p>
    <w:p w14:paraId="22745FE7" w14:textId="77777777" w:rsidR="00C41808" w:rsidRPr="00C41808" w:rsidRDefault="00C41808" w:rsidP="00C41808">
      <w:pPr>
        <w:shd w:val="clear" w:color="auto" w:fill="FFFFFF"/>
        <w:spacing w:after="0" w:line="240" w:lineRule="auto"/>
        <w:jc w:val="both"/>
        <w:rPr>
          <w:rFonts w:ascii="Arial" w:eastAsia="Times New Roman" w:hAnsi="Arial" w:cs="Arial"/>
          <w:color w:val="666666"/>
          <w:kern w:val="0"/>
          <w:sz w:val="20"/>
          <w:szCs w:val="20"/>
          <w:lang w:eastAsia="es-ES"/>
          <w14:ligatures w14:val="none"/>
        </w:rPr>
      </w:pPr>
      <w:r w:rsidRPr="00C41808">
        <w:rPr>
          <w:rFonts w:ascii="Arial" w:eastAsia="Times New Roman" w:hAnsi="Arial" w:cs="Arial"/>
          <w:color w:val="666666"/>
          <w:kern w:val="0"/>
          <w:sz w:val="20"/>
          <w:szCs w:val="20"/>
          <w:lang w:eastAsia="es-ES"/>
          <w14:ligatures w14:val="none"/>
        </w:rPr>
        <w:t> </w:t>
      </w:r>
    </w:p>
    <w:p w14:paraId="658FD48B" w14:textId="77777777" w:rsidR="00C41808" w:rsidRPr="00C41808" w:rsidRDefault="00C41808" w:rsidP="00C41808">
      <w:pPr>
        <w:shd w:val="clear" w:color="auto" w:fill="FFFFFF"/>
        <w:spacing w:after="0" w:line="240" w:lineRule="auto"/>
        <w:jc w:val="both"/>
        <w:rPr>
          <w:rFonts w:ascii="Arial" w:eastAsia="Times New Roman" w:hAnsi="Arial" w:cs="Arial"/>
          <w:color w:val="666666"/>
          <w:kern w:val="0"/>
          <w:sz w:val="20"/>
          <w:szCs w:val="20"/>
          <w:lang w:eastAsia="es-ES"/>
          <w14:ligatures w14:val="none"/>
        </w:rPr>
      </w:pPr>
      <w:r w:rsidRPr="00C41808">
        <w:rPr>
          <w:rFonts w:ascii="Arial" w:eastAsia="Times New Roman" w:hAnsi="Arial" w:cs="Arial"/>
          <w:color w:val="666666"/>
          <w:kern w:val="0"/>
          <w:sz w:val="20"/>
          <w:szCs w:val="20"/>
          <w:lang w:eastAsia="es-ES"/>
          <w14:ligatures w14:val="none"/>
        </w:rPr>
        <w:t>Tenerife se enfrenta en los próximos años al importante desafío de consolidar un modelo de desarrollo sostenible, en el que se combinen la conservación del medio natural, la potenciación del medio rural y el crecimiento armónico de sectores predominantes como el turismo.</w:t>
      </w:r>
    </w:p>
    <w:p w14:paraId="59D9B81A" w14:textId="77777777" w:rsidR="00C41808" w:rsidRPr="00C41808" w:rsidRDefault="00C41808" w:rsidP="00C41808">
      <w:pPr>
        <w:shd w:val="clear" w:color="auto" w:fill="FFFFFF"/>
        <w:spacing w:after="0" w:line="240" w:lineRule="auto"/>
        <w:jc w:val="both"/>
        <w:rPr>
          <w:rFonts w:ascii="Arial" w:eastAsia="Times New Roman" w:hAnsi="Arial" w:cs="Arial"/>
          <w:color w:val="666666"/>
          <w:kern w:val="0"/>
          <w:sz w:val="20"/>
          <w:szCs w:val="20"/>
          <w:lang w:eastAsia="es-ES"/>
          <w14:ligatures w14:val="none"/>
        </w:rPr>
      </w:pPr>
      <w:r w:rsidRPr="00C41808">
        <w:rPr>
          <w:rFonts w:ascii="Arial" w:eastAsia="Times New Roman" w:hAnsi="Arial" w:cs="Arial"/>
          <w:color w:val="666666"/>
          <w:kern w:val="0"/>
          <w:sz w:val="20"/>
          <w:szCs w:val="20"/>
          <w:lang w:eastAsia="es-ES"/>
          <w14:ligatures w14:val="none"/>
        </w:rPr>
        <w:t> </w:t>
      </w:r>
    </w:p>
    <w:p w14:paraId="1078B4F6" w14:textId="759F037F" w:rsidR="00C41808" w:rsidRPr="00C41808" w:rsidRDefault="00C41808" w:rsidP="00C41808">
      <w:pPr>
        <w:shd w:val="clear" w:color="auto" w:fill="FFFFFF"/>
        <w:spacing w:after="0" w:line="240" w:lineRule="auto"/>
        <w:jc w:val="both"/>
        <w:rPr>
          <w:rFonts w:ascii="Arial" w:eastAsia="Times New Roman" w:hAnsi="Arial" w:cs="Arial"/>
          <w:color w:val="666666"/>
          <w:kern w:val="0"/>
          <w:sz w:val="20"/>
          <w:szCs w:val="20"/>
          <w:lang w:eastAsia="es-ES"/>
          <w14:ligatures w14:val="none"/>
        </w:rPr>
      </w:pPr>
      <w:r w:rsidRPr="00C41808">
        <w:rPr>
          <w:rFonts w:ascii="Arial" w:eastAsia="Times New Roman" w:hAnsi="Arial" w:cs="Arial"/>
          <w:noProof/>
          <w:color w:val="666666"/>
          <w:kern w:val="0"/>
          <w:sz w:val="20"/>
          <w:szCs w:val="20"/>
          <w:lang w:eastAsia="es-ES"/>
          <w14:ligatures w14:val="none"/>
        </w:rPr>
        <w:drawing>
          <wp:inline distT="0" distB="0" distL="0" distR="0" wp14:anchorId="49588545" wp14:editId="3BF9B4EF">
            <wp:extent cx="5400040" cy="1390650"/>
            <wp:effectExtent l="0" t="0" r="0" b="0"/>
            <wp:docPr id="14626180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390650"/>
                    </a:xfrm>
                    <a:prstGeom prst="rect">
                      <a:avLst/>
                    </a:prstGeom>
                    <a:noFill/>
                    <a:ln>
                      <a:noFill/>
                    </a:ln>
                  </pic:spPr>
                </pic:pic>
              </a:graphicData>
            </a:graphic>
          </wp:inline>
        </w:drawing>
      </w:r>
    </w:p>
    <w:p w14:paraId="01C2E9FC" w14:textId="77777777" w:rsidR="00C41808" w:rsidRPr="00C41808" w:rsidRDefault="00C41808" w:rsidP="00C41808">
      <w:pPr>
        <w:shd w:val="clear" w:color="auto" w:fill="FFFFFF"/>
        <w:spacing w:after="0" w:line="240" w:lineRule="auto"/>
        <w:jc w:val="both"/>
        <w:rPr>
          <w:rFonts w:ascii="Arial" w:eastAsia="Times New Roman" w:hAnsi="Arial" w:cs="Arial"/>
          <w:color w:val="666666"/>
          <w:kern w:val="0"/>
          <w:sz w:val="20"/>
          <w:szCs w:val="20"/>
          <w:lang w:eastAsia="es-ES"/>
          <w14:ligatures w14:val="none"/>
        </w:rPr>
      </w:pPr>
      <w:r w:rsidRPr="00C41808">
        <w:rPr>
          <w:rFonts w:ascii="Arial" w:eastAsia="Times New Roman" w:hAnsi="Arial" w:cs="Arial"/>
          <w:color w:val="666666"/>
          <w:kern w:val="0"/>
          <w:sz w:val="20"/>
          <w:szCs w:val="20"/>
          <w:lang w:eastAsia="es-ES"/>
          <w14:ligatures w14:val="none"/>
        </w:rPr>
        <w:t> </w:t>
      </w:r>
    </w:p>
    <w:p w14:paraId="2D9706E5" w14:textId="77777777" w:rsidR="00C41808" w:rsidRPr="00C41808" w:rsidRDefault="00C41808" w:rsidP="00C41808">
      <w:pPr>
        <w:shd w:val="clear" w:color="auto" w:fill="FFFFFF"/>
        <w:spacing w:after="0" w:line="240" w:lineRule="auto"/>
        <w:jc w:val="both"/>
        <w:rPr>
          <w:rFonts w:ascii="Arial" w:eastAsia="Times New Roman" w:hAnsi="Arial" w:cs="Arial"/>
          <w:color w:val="666666"/>
          <w:kern w:val="0"/>
          <w:sz w:val="20"/>
          <w:szCs w:val="20"/>
          <w:lang w:eastAsia="es-ES"/>
          <w14:ligatures w14:val="none"/>
        </w:rPr>
      </w:pPr>
      <w:r w:rsidRPr="00C41808">
        <w:rPr>
          <w:rFonts w:ascii="Arial" w:eastAsia="Times New Roman" w:hAnsi="Arial" w:cs="Arial"/>
          <w:color w:val="666666"/>
          <w:kern w:val="0"/>
          <w:sz w:val="20"/>
          <w:szCs w:val="20"/>
          <w:lang w:eastAsia="es-ES"/>
          <w14:ligatures w14:val="none"/>
        </w:rPr>
        <w:t>Mostrar que la vía de esta compatibilidad en el desarrollo es posible, como puente productivo entre el pasado y el futuro, constituye el objetivo básico del Programa Tenerife Rural.</w:t>
      </w:r>
    </w:p>
    <w:p w14:paraId="15F04854" w14:textId="77777777" w:rsidR="00C41808" w:rsidRPr="00C41808" w:rsidRDefault="00C41808" w:rsidP="00C41808">
      <w:pPr>
        <w:shd w:val="clear" w:color="auto" w:fill="FFFFFF"/>
        <w:spacing w:after="0" w:line="240" w:lineRule="auto"/>
        <w:jc w:val="both"/>
        <w:rPr>
          <w:rFonts w:ascii="Arial" w:eastAsia="Times New Roman" w:hAnsi="Arial" w:cs="Arial"/>
          <w:color w:val="666666"/>
          <w:kern w:val="0"/>
          <w:sz w:val="20"/>
          <w:szCs w:val="20"/>
          <w:lang w:eastAsia="es-ES"/>
          <w14:ligatures w14:val="none"/>
        </w:rPr>
      </w:pPr>
      <w:r w:rsidRPr="00C41808">
        <w:rPr>
          <w:rFonts w:ascii="Arial" w:eastAsia="Times New Roman" w:hAnsi="Arial" w:cs="Arial"/>
          <w:color w:val="666666"/>
          <w:kern w:val="0"/>
          <w:sz w:val="20"/>
          <w:szCs w:val="20"/>
          <w:lang w:eastAsia="es-ES"/>
          <w14:ligatures w14:val="none"/>
        </w:rPr>
        <w:t> </w:t>
      </w:r>
    </w:p>
    <w:p w14:paraId="3E136D6C" w14:textId="77777777" w:rsidR="00C41808" w:rsidRPr="00C41808" w:rsidRDefault="00C41808" w:rsidP="00C41808">
      <w:pPr>
        <w:shd w:val="clear" w:color="auto" w:fill="FFFFFF"/>
        <w:spacing w:after="0" w:line="240" w:lineRule="auto"/>
        <w:jc w:val="both"/>
        <w:rPr>
          <w:rFonts w:ascii="Arial" w:eastAsia="Times New Roman" w:hAnsi="Arial" w:cs="Arial"/>
          <w:color w:val="666666"/>
          <w:kern w:val="0"/>
          <w:sz w:val="20"/>
          <w:szCs w:val="20"/>
          <w:lang w:eastAsia="es-ES"/>
          <w14:ligatures w14:val="none"/>
        </w:rPr>
      </w:pPr>
      <w:r w:rsidRPr="00C41808">
        <w:rPr>
          <w:rFonts w:ascii="Arial" w:eastAsia="Times New Roman" w:hAnsi="Arial" w:cs="Arial"/>
          <w:color w:val="666666"/>
          <w:kern w:val="0"/>
          <w:sz w:val="20"/>
          <w:szCs w:val="20"/>
          <w:lang w:eastAsia="es-ES"/>
          <w14:ligatures w14:val="none"/>
        </w:rPr>
        <w:t>La fundación Tenerife Rural pretende ser la entidad impulsora de esta política de valorización del medio rural de Tenerife.</w:t>
      </w:r>
    </w:p>
    <w:p w14:paraId="0A5996D6" w14:textId="77777777" w:rsidR="00C41808" w:rsidRPr="00C41808" w:rsidRDefault="00C41808" w:rsidP="00C41808">
      <w:pPr>
        <w:shd w:val="clear" w:color="auto" w:fill="FFFFFF"/>
        <w:spacing w:after="0" w:line="240" w:lineRule="auto"/>
        <w:jc w:val="both"/>
        <w:rPr>
          <w:rFonts w:ascii="Arial" w:eastAsia="Times New Roman" w:hAnsi="Arial" w:cs="Arial"/>
          <w:color w:val="666666"/>
          <w:kern w:val="0"/>
          <w:sz w:val="20"/>
          <w:szCs w:val="20"/>
          <w:lang w:eastAsia="es-ES"/>
          <w14:ligatures w14:val="none"/>
        </w:rPr>
      </w:pPr>
      <w:r w:rsidRPr="00C41808">
        <w:rPr>
          <w:rFonts w:ascii="Arial" w:eastAsia="Times New Roman" w:hAnsi="Arial" w:cs="Arial"/>
          <w:color w:val="666666"/>
          <w:kern w:val="0"/>
          <w:sz w:val="20"/>
          <w:szCs w:val="20"/>
          <w:lang w:eastAsia="es-ES"/>
          <w14:ligatures w14:val="none"/>
        </w:rPr>
        <w:t> </w:t>
      </w:r>
    </w:p>
    <w:p w14:paraId="29FC57FA" w14:textId="77777777" w:rsidR="00C41808" w:rsidRPr="00C41808" w:rsidRDefault="00C41808" w:rsidP="00C41808">
      <w:pPr>
        <w:shd w:val="clear" w:color="auto" w:fill="FFFFFF"/>
        <w:spacing w:after="0" w:line="240" w:lineRule="auto"/>
        <w:jc w:val="both"/>
        <w:rPr>
          <w:rFonts w:ascii="Arial" w:eastAsia="Times New Roman" w:hAnsi="Arial" w:cs="Arial"/>
          <w:color w:val="666666"/>
          <w:kern w:val="0"/>
          <w:sz w:val="20"/>
          <w:szCs w:val="20"/>
          <w:lang w:eastAsia="es-ES"/>
          <w14:ligatures w14:val="none"/>
        </w:rPr>
      </w:pPr>
      <w:r w:rsidRPr="00C41808">
        <w:rPr>
          <w:rFonts w:ascii="Arial" w:eastAsia="Times New Roman" w:hAnsi="Arial" w:cs="Arial"/>
          <w:color w:val="666666"/>
          <w:kern w:val="0"/>
          <w:sz w:val="20"/>
          <w:szCs w:val="20"/>
          <w:lang w:eastAsia="es-ES"/>
          <w14:ligatures w14:val="none"/>
        </w:rPr>
        <w:t>Creada por el Cabildo de Tenerife, la Fundación Tenerife Rural integra a instituciones, entidades públicas y privadas, asociaciones y ciudadanos a título particular, interesados en la conservación y valorización del medio rural de Tenerife.</w:t>
      </w:r>
    </w:p>
    <w:p w14:paraId="50C7C931" w14:textId="77777777" w:rsidR="00C41808" w:rsidRPr="00C41808" w:rsidRDefault="00C41808" w:rsidP="00C41808">
      <w:pPr>
        <w:shd w:val="clear" w:color="auto" w:fill="FFFFFF"/>
        <w:spacing w:after="0" w:line="240" w:lineRule="auto"/>
        <w:jc w:val="both"/>
        <w:rPr>
          <w:rFonts w:ascii="Arial" w:eastAsia="Times New Roman" w:hAnsi="Arial" w:cs="Arial"/>
          <w:color w:val="666666"/>
          <w:kern w:val="0"/>
          <w:sz w:val="20"/>
          <w:szCs w:val="20"/>
          <w:lang w:eastAsia="es-ES"/>
          <w14:ligatures w14:val="none"/>
        </w:rPr>
      </w:pPr>
      <w:r w:rsidRPr="00C41808">
        <w:rPr>
          <w:rFonts w:ascii="Arial" w:eastAsia="Times New Roman" w:hAnsi="Arial" w:cs="Arial"/>
          <w:color w:val="666666"/>
          <w:kern w:val="0"/>
          <w:sz w:val="20"/>
          <w:szCs w:val="20"/>
          <w:lang w:eastAsia="es-ES"/>
          <w14:ligatures w14:val="none"/>
        </w:rPr>
        <w:t> </w:t>
      </w:r>
    </w:p>
    <w:p w14:paraId="5D84E31B" w14:textId="77777777" w:rsidR="00E02441" w:rsidRDefault="00E02441"/>
    <w:p w14:paraId="4FD4499C" w14:textId="77777777" w:rsidR="00C41808" w:rsidRDefault="00C41808"/>
    <w:p w14:paraId="358F00BD" w14:textId="77777777" w:rsidR="00C41808" w:rsidRDefault="00C41808"/>
    <w:p w14:paraId="341AF0BC" w14:textId="77777777" w:rsidR="00C41808" w:rsidRDefault="00C41808"/>
    <w:p w14:paraId="6C9849DC" w14:textId="77777777" w:rsidR="00C41808" w:rsidRDefault="00C41808"/>
    <w:p w14:paraId="3CF12415" w14:textId="77777777" w:rsidR="00C41808" w:rsidRPr="00C41808" w:rsidRDefault="00C41808" w:rsidP="00C41808">
      <w:pPr>
        <w:shd w:val="clear" w:color="auto" w:fill="FFFFFF"/>
        <w:spacing w:before="300" w:after="150" w:line="240" w:lineRule="auto"/>
        <w:jc w:val="both"/>
        <w:outlineLvl w:val="1"/>
        <w:rPr>
          <w:rFonts w:ascii="Conv_Melbourne" w:eastAsia="Times New Roman" w:hAnsi="Conv_Melbourne" w:cs="Times New Roman"/>
          <w:color w:val="575A5E"/>
          <w:kern w:val="0"/>
          <w:sz w:val="45"/>
          <w:szCs w:val="45"/>
          <w:lang w:eastAsia="es-ES"/>
          <w14:ligatures w14:val="none"/>
        </w:rPr>
      </w:pPr>
      <w:hyperlink r:id="rId6" w:history="1">
        <w:r w:rsidRPr="00C41808">
          <w:rPr>
            <w:rFonts w:ascii="Conv_Melbourne" w:eastAsia="Times New Roman" w:hAnsi="Conv_Melbourne" w:cs="Times New Roman"/>
            <w:color w:val="000000"/>
            <w:kern w:val="0"/>
            <w:sz w:val="45"/>
            <w:szCs w:val="45"/>
            <w:lang w:eastAsia="es-ES"/>
            <w14:ligatures w14:val="none"/>
          </w:rPr>
          <w:t>Miembros de la Fundación Tenerife Rural</w:t>
        </w:r>
      </w:hyperlink>
    </w:p>
    <w:p w14:paraId="0A021DA9" w14:textId="77777777" w:rsidR="00C41808" w:rsidRPr="00C41808" w:rsidRDefault="00C41808" w:rsidP="00C41808">
      <w:pPr>
        <w:shd w:val="clear" w:color="auto" w:fill="FFFFFF"/>
        <w:spacing w:before="150" w:after="150" w:line="240" w:lineRule="auto"/>
        <w:jc w:val="both"/>
        <w:outlineLvl w:val="3"/>
        <w:rPr>
          <w:rFonts w:ascii="Calibri" w:eastAsia="Times New Roman" w:hAnsi="Calibri" w:cs="Calibri"/>
          <w:color w:val="575A5E"/>
          <w:kern w:val="0"/>
          <w:sz w:val="27"/>
          <w:szCs w:val="27"/>
          <w:lang w:eastAsia="es-ES"/>
          <w14:ligatures w14:val="none"/>
        </w:rPr>
      </w:pPr>
      <w:r w:rsidRPr="00C41808">
        <w:rPr>
          <w:rFonts w:ascii="Calibri" w:eastAsia="Times New Roman" w:hAnsi="Calibri" w:cs="Calibri"/>
          <w:b/>
          <w:bCs/>
          <w:i/>
          <w:iCs/>
          <w:color w:val="575A5E"/>
          <w:kern w:val="0"/>
          <w:sz w:val="27"/>
          <w:szCs w:val="27"/>
          <w:lang w:eastAsia="es-ES"/>
          <w14:ligatures w14:val="none"/>
        </w:rPr>
        <w:t>FUNDADORES:</w:t>
      </w:r>
    </w:p>
    <w:p w14:paraId="0E38A2AE" w14:textId="77777777" w:rsidR="00C41808" w:rsidRPr="00C41808" w:rsidRDefault="00C41808" w:rsidP="00C41808">
      <w:pPr>
        <w:shd w:val="clear" w:color="auto" w:fill="FFFFFF"/>
        <w:spacing w:after="150" w:line="240" w:lineRule="auto"/>
        <w:jc w:val="both"/>
        <w:rPr>
          <w:rFonts w:ascii="Calibri" w:eastAsia="Times New Roman" w:hAnsi="Calibri" w:cs="Calibri"/>
          <w:color w:val="575A5E"/>
          <w:kern w:val="0"/>
          <w:sz w:val="24"/>
          <w:szCs w:val="24"/>
          <w:lang w:eastAsia="es-ES"/>
          <w14:ligatures w14:val="none"/>
        </w:rPr>
      </w:pPr>
      <w:r w:rsidRPr="00C41808">
        <w:rPr>
          <w:rFonts w:ascii="Calibri" w:eastAsia="Times New Roman" w:hAnsi="Calibri" w:cs="Calibri"/>
          <w:color w:val="575A5E"/>
          <w:kern w:val="0"/>
          <w:sz w:val="24"/>
          <w:szCs w:val="24"/>
          <w:lang w:eastAsia="es-ES"/>
          <w14:ligatures w14:val="none"/>
        </w:rPr>
        <w:t>Son miembros fundadores el Excmo. Cabildo Insular de Tenerife, que otorgará inicialmente la Carta Fundacional, así como las instituciones, personas o entidades que se adhieran a ella con posterioridad, dentro del plazo y con los requisitos que en la misma se establezcan. Los Miembros Fundadores formarán parte del Patronato, máximo Órgano de Gobierno de la Fundación.</w:t>
      </w:r>
    </w:p>
    <w:p w14:paraId="2DC5AF39" w14:textId="77777777" w:rsidR="00C41808" w:rsidRPr="00C41808" w:rsidRDefault="00C41808" w:rsidP="00C41808">
      <w:pPr>
        <w:shd w:val="clear" w:color="auto" w:fill="FFFFFF"/>
        <w:spacing w:after="150" w:line="240" w:lineRule="auto"/>
        <w:rPr>
          <w:rFonts w:ascii="Calibri" w:eastAsia="Times New Roman" w:hAnsi="Calibri" w:cs="Calibri"/>
          <w:color w:val="575A5E"/>
          <w:kern w:val="0"/>
          <w:sz w:val="24"/>
          <w:szCs w:val="24"/>
          <w:lang w:eastAsia="es-ES"/>
          <w14:ligatures w14:val="none"/>
        </w:rPr>
      </w:pPr>
      <w:r w:rsidRPr="00C41808">
        <w:rPr>
          <w:rFonts w:ascii="Calibri" w:eastAsia="Times New Roman" w:hAnsi="Calibri" w:cs="Calibri"/>
          <w:color w:val="575A5E"/>
          <w:kern w:val="0"/>
          <w:sz w:val="24"/>
          <w:szCs w:val="24"/>
          <w:lang w:eastAsia="es-ES"/>
          <w14:ligatures w14:val="none"/>
        </w:rPr>
        <w:t>- </w:t>
      </w:r>
      <w:hyperlink r:id="rId7" w:tgtFrame="_blank" w:history="1">
        <w:r w:rsidRPr="00C41808">
          <w:rPr>
            <w:rFonts w:ascii="Calibri" w:eastAsia="Times New Roman" w:hAnsi="Calibri" w:cs="Calibri"/>
            <w:color w:val="000000"/>
            <w:kern w:val="0"/>
            <w:sz w:val="24"/>
            <w:szCs w:val="24"/>
            <w:lang w:eastAsia="es-ES"/>
            <w14:ligatures w14:val="none"/>
          </w:rPr>
          <w:t>CABILDO INSULAR DE TENERIFE</w:t>
        </w:r>
      </w:hyperlink>
      <w:r w:rsidRPr="00C41808">
        <w:rPr>
          <w:rFonts w:ascii="Calibri" w:eastAsia="Times New Roman" w:hAnsi="Calibri" w:cs="Calibri"/>
          <w:color w:val="575A5E"/>
          <w:kern w:val="0"/>
          <w:sz w:val="24"/>
          <w:szCs w:val="24"/>
          <w:lang w:eastAsia="es-ES"/>
          <w14:ligatures w14:val="none"/>
        </w:rPr>
        <w:br/>
        <w:t>- </w:t>
      </w:r>
      <w:hyperlink r:id="rId8" w:tgtFrame="_blank" w:history="1">
        <w:r w:rsidRPr="00C41808">
          <w:rPr>
            <w:rFonts w:ascii="Calibri" w:eastAsia="Times New Roman" w:hAnsi="Calibri" w:cs="Calibri"/>
            <w:color w:val="000000"/>
            <w:kern w:val="0"/>
            <w:sz w:val="24"/>
            <w:szCs w:val="24"/>
            <w:lang w:eastAsia="es-ES"/>
            <w14:ligatures w14:val="none"/>
          </w:rPr>
          <w:t>CAJASIETE</w:t>
        </w:r>
      </w:hyperlink>
      <w:r w:rsidRPr="00C41808">
        <w:rPr>
          <w:rFonts w:ascii="Calibri" w:eastAsia="Times New Roman" w:hAnsi="Calibri" w:cs="Calibri"/>
          <w:color w:val="575A5E"/>
          <w:kern w:val="0"/>
          <w:sz w:val="24"/>
          <w:szCs w:val="24"/>
          <w:lang w:eastAsia="es-ES"/>
          <w14:ligatures w14:val="none"/>
        </w:rPr>
        <w:br/>
        <w:t>- </w:t>
      </w:r>
      <w:hyperlink r:id="rId9" w:tgtFrame="_blank" w:history="1">
        <w:r w:rsidRPr="00C41808">
          <w:rPr>
            <w:rFonts w:ascii="Calibri" w:eastAsia="Times New Roman" w:hAnsi="Calibri" w:cs="Calibri"/>
            <w:color w:val="000000"/>
            <w:kern w:val="0"/>
            <w:sz w:val="24"/>
            <w:szCs w:val="24"/>
            <w:lang w:eastAsia="es-ES"/>
            <w14:ligatures w14:val="none"/>
          </w:rPr>
          <w:t>COMPAÑÍA CERVECERA DE CANARIAS S.A.</w:t>
        </w:r>
      </w:hyperlink>
      <w:r w:rsidRPr="00C41808">
        <w:rPr>
          <w:rFonts w:ascii="Calibri" w:eastAsia="Times New Roman" w:hAnsi="Calibri" w:cs="Calibri"/>
          <w:color w:val="575A5E"/>
          <w:kern w:val="0"/>
          <w:sz w:val="24"/>
          <w:szCs w:val="24"/>
          <w:lang w:eastAsia="es-ES"/>
          <w14:ligatures w14:val="none"/>
        </w:rPr>
        <w:br/>
        <w:t>- </w:t>
      </w:r>
      <w:hyperlink r:id="rId10" w:history="1">
        <w:r w:rsidRPr="00C41808">
          <w:rPr>
            <w:rFonts w:ascii="Calibri" w:eastAsia="Times New Roman" w:hAnsi="Calibri" w:cs="Calibri"/>
            <w:color w:val="000000"/>
            <w:kern w:val="0"/>
            <w:sz w:val="24"/>
            <w:szCs w:val="24"/>
            <w:lang w:eastAsia="es-ES"/>
            <w14:ligatures w14:val="none"/>
          </w:rPr>
          <w:t xml:space="preserve">DEPÓSITOS ALMACENES </w:t>
        </w:r>
        <w:proofErr w:type="spellStart"/>
        <w:r w:rsidRPr="00C41808">
          <w:rPr>
            <w:rFonts w:ascii="Calibri" w:eastAsia="Times New Roman" w:hAnsi="Calibri" w:cs="Calibri"/>
            <w:color w:val="000000"/>
            <w:kern w:val="0"/>
            <w:sz w:val="24"/>
            <w:szCs w:val="24"/>
            <w:lang w:eastAsia="es-ES"/>
            <w14:ligatures w14:val="none"/>
          </w:rPr>
          <w:t>Nº</w:t>
        </w:r>
        <w:proofErr w:type="spellEnd"/>
        <w:r w:rsidRPr="00C41808">
          <w:rPr>
            <w:rFonts w:ascii="Calibri" w:eastAsia="Times New Roman" w:hAnsi="Calibri" w:cs="Calibri"/>
            <w:color w:val="000000"/>
            <w:kern w:val="0"/>
            <w:sz w:val="24"/>
            <w:szCs w:val="24"/>
            <w:lang w:eastAsia="es-ES"/>
            <w14:ligatures w14:val="none"/>
          </w:rPr>
          <w:t xml:space="preserve"> 1</w:t>
        </w:r>
      </w:hyperlink>
      <w:r w:rsidRPr="00C41808">
        <w:rPr>
          <w:rFonts w:ascii="Calibri" w:eastAsia="Times New Roman" w:hAnsi="Calibri" w:cs="Calibri"/>
          <w:color w:val="575A5E"/>
          <w:kern w:val="0"/>
          <w:sz w:val="24"/>
          <w:szCs w:val="24"/>
          <w:lang w:eastAsia="es-ES"/>
          <w14:ligatures w14:val="none"/>
        </w:rPr>
        <w:br/>
        <w:t>- </w:t>
      </w:r>
      <w:hyperlink r:id="rId11" w:tgtFrame="_blank" w:history="1">
        <w:r w:rsidRPr="00C41808">
          <w:rPr>
            <w:rFonts w:ascii="Calibri" w:eastAsia="Times New Roman" w:hAnsi="Calibri" w:cs="Calibri"/>
            <w:color w:val="000000"/>
            <w:kern w:val="0"/>
            <w:sz w:val="24"/>
            <w:szCs w:val="24"/>
            <w:lang w:eastAsia="es-ES"/>
            <w14:ligatures w14:val="none"/>
          </w:rPr>
          <w:t>TELEFÉRICO DEL PICO DE TEIDE</w:t>
        </w:r>
      </w:hyperlink>
    </w:p>
    <w:p w14:paraId="13DFF886" w14:textId="77777777" w:rsidR="00C41808" w:rsidRPr="00C41808" w:rsidRDefault="00C41808" w:rsidP="00C41808">
      <w:pPr>
        <w:shd w:val="clear" w:color="auto" w:fill="FFFFFF"/>
        <w:spacing w:after="150" w:line="240" w:lineRule="auto"/>
        <w:jc w:val="both"/>
        <w:rPr>
          <w:rFonts w:ascii="Calibri" w:eastAsia="Times New Roman" w:hAnsi="Calibri" w:cs="Calibri"/>
          <w:color w:val="575A5E"/>
          <w:kern w:val="0"/>
          <w:sz w:val="24"/>
          <w:szCs w:val="24"/>
          <w:lang w:eastAsia="es-ES"/>
          <w14:ligatures w14:val="none"/>
        </w:rPr>
      </w:pPr>
      <w:r w:rsidRPr="00C41808">
        <w:rPr>
          <w:rFonts w:ascii="Calibri" w:eastAsia="Times New Roman" w:hAnsi="Calibri" w:cs="Calibri"/>
          <w:color w:val="575A5E"/>
          <w:kern w:val="0"/>
          <w:sz w:val="24"/>
          <w:szCs w:val="24"/>
          <w:lang w:eastAsia="es-ES"/>
          <w14:ligatures w14:val="none"/>
        </w:rPr>
        <w:t> </w:t>
      </w:r>
    </w:p>
    <w:p w14:paraId="124DE5DA" w14:textId="77777777" w:rsidR="00C41808" w:rsidRPr="00C41808" w:rsidRDefault="00C41808" w:rsidP="00C41808">
      <w:pPr>
        <w:shd w:val="clear" w:color="auto" w:fill="FFFFFF"/>
        <w:spacing w:before="150" w:after="150" w:line="240" w:lineRule="auto"/>
        <w:jc w:val="both"/>
        <w:outlineLvl w:val="3"/>
        <w:rPr>
          <w:rFonts w:ascii="Calibri" w:eastAsia="Times New Roman" w:hAnsi="Calibri" w:cs="Calibri"/>
          <w:color w:val="575A5E"/>
          <w:kern w:val="0"/>
          <w:sz w:val="27"/>
          <w:szCs w:val="27"/>
          <w:lang w:eastAsia="es-ES"/>
          <w14:ligatures w14:val="none"/>
        </w:rPr>
      </w:pPr>
      <w:r w:rsidRPr="00C41808">
        <w:rPr>
          <w:rFonts w:ascii="Calibri" w:eastAsia="Times New Roman" w:hAnsi="Calibri" w:cs="Calibri"/>
          <w:b/>
          <w:bCs/>
          <w:i/>
          <w:iCs/>
          <w:color w:val="575A5E"/>
          <w:kern w:val="0"/>
          <w:sz w:val="27"/>
          <w:szCs w:val="27"/>
          <w:lang w:eastAsia="es-ES"/>
          <w14:ligatures w14:val="none"/>
        </w:rPr>
        <w:t>COLABORADORES:</w:t>
      </w:r>
    </w:p>
    <w:p w14:paraId="5177A660" w14:textId="77777777" w:rsidR="00C41808" w:rsidRPr="00C41808" w:rsidRDefault="00C41808" w:rsidP="00C41808">
      <w:pPr>
        <w:shd w:val="clear" w:color="auto" w:fill="FFFFFF"/>
        <w:spacing w:after="150" w:line="240" w:lineRule="auto"/>
        <w:jc w:val="both"/>
        <w:rPr>
          <w:rFonts w:ascii="Calibri" w:eastAsia="Times New Roman" w:hAnsi="Calibri" w:cs="Calibri"/>
          <w:color w:val="575A5E"/>
          <w:kern w:val="0"/>
          <w:sz w:val="24"/>
          <w:szCs w:val="24"/>
          <w:lang w:eastAsia="es-ES"/>
          <w14:ligatures w14:val="none"/>
        </w:rPr>
      </w:pPr>
      <w:r w:rsidRPr="00C41808">
        <w:rPr>
          <w:rFonts w:ascii="Calibri" w:eastAsia="Times New Roman" w:hAnsi="Calibri" w:cs="Calibri"/>
          <w:color w:val="575A5E"/>
          <w:kern w:val="0"/>
          <w:sz w:val="24"/>
          <w:szCs w:val="24"/>
          <w:lang w:eastAsia="es-ES"/>
          <w14:ligatures w14:val="none"/>
        </w:rPr>
        <w:t> Son miembros colaboradores las instituciones, personas o entidades que, teniendo interés en el objeto y fines fundacionales, deseen colaborar activamente a tal fin en la forma en que se disponga por el Patronato.</w:t>
      </w:r>
    </w:p>
    <w:p w14:paraId="763683F8" w14:textId="77777777" w:rsidR="00C41808" w:rsidRPr="00C41808" w:rsidRDefault="00C41808" w:rsidP="00C41808">
      <w:pPr>
        <w:shd w:val="clear" w:color="auto" w:fill="FFFFFF"/>
        <w:spacing w:after="150" w:line="240" w:lineRule="auto"/>
        <w:rPr>
          <w:rFonts w:ascii="Calibri" w:eastAsia="Times New Roman" w:hAnsi="Calibri" w:cs="Calibri"/>
          <w:color w:val="575A5E"/>
          <w:kern w:val="0"/>
          <w:sz w:val="24"/>
          <w:szCs w:val="24"/>
          <w:lang w:eastAsia="es-ES"/>
          <w14:ligatures w14:val="none"/>
        </w:rPr>
      </w:pPr>
      <w:r w:rsidRPr="00C41808">
        <w:rPr>
          <w:rFonts w:ascii="Calibri" w:eastAsia="Times New Roman" w:hAnsi="Calibri" w:cs="Calibri"/>
          <w:color w:val="575A5E"/>
          <w:kern w:val="0"/>
          <w:sz w:val="24"/>
          <w:szCs w:val="24"/>
          <w:lang w:eastAsia="es-ES"/>
          <w14:ligatures w14:val="none"/>
        </w:rPr>
        <w:t>- </w:t>
      </w:r>
      <w:hyperlink r:id="rId12" w:tgtFrame="_blank" w:history="1">
        <w:r w:rsidRPr="00C41808">
          <w:rPr>
            <w:rFonts w:ascii="Calibri" w:eastAsia="Times New Roman" w:hAnsi="Calibri" w:cs="Calibri"/>
            <w:color w:val="000000"/>
            <w:kern w:val="0"/>
            <w:sz w:val="24"/>
            <w:szCs w:val="24"/>
            <w:lang w:eastAsia="es-ES"/>
            <w14:ligatures w14:val="none"/>
          </w:rPr>
          <w:t>CANARIAS EXPLOSIVOS</w:t>
        </w:r>
      </w:hyperlink>
      <w:r w:rsidRPr="00C41808">
        <w:rPr>
          <w:rFonts w:ascii="Calibri" w:eastAsia="Times New Roman" w:hAnsi="Calibri" w:cs="Calibri"/>
          <w:color w:val="575A5E"/>
          <w:kern w:val="0"/>
          <w:sz w:val="24"/>
          <w:szCs w:val="24"/>
          <w:lang w:eastAsia="es-ES"/>
          <w14:ligatures w14:val="none"/>
        </w:rPr>
        <w:br/>
        <w:t>- </w:t>
      </w:r>
      <w:hyperlink r:id="rId13" w:tgtFrame="_blank" w:history="1">
        <w:r w:rsidRPr="00C41808">
          <w:rPr>
            <w:rFonts w:ascii="Calibri" w:eastAsia="Times New Roman" w:hAnsi="Calibri" w:cs="Calibri"/>
            <w:color w:val="000000"/>
            <w:kern w:val="0"/>
            <w:sz w:val="24"/>
            <w:szCs w:val="24"/>
            <w:lang w:eastAsia="es-ES"/>
            <w14:ligatures w14:val="none"/>
          </w:rPr>
          <w:t>MERCATENERIFE</w:t>
        </w:r>
      </w:hyperlink>
      <w:r w:rsidRPr="00C41808">
        <w:rPr>
          <w:rFonts w:ascii="Calibri" w:eastAsia="Times New Roman" w:hAnsi="Calibri" w:cs="Calibri"/>
          <w:color w:val="575A5E"/>
          <w:kern w:val="0"/>
          <w:sz w:val="24"/>
          <w:szCs w:val="24"/>
          <w:lang w:eastAsia="es-ES"/>
          <w14:ligatures w14:val="none"/>
        </w:rPr>
        <w:br/>
        <w:t>- </w:t>
      </w:r>
      <w:hyperlink r:id="rId14" w:tgtFrame="_blank" w:history="1">
        <w:r w:rsidRPr="00C41808">
          <w:rPr>
            <w:rFonts w:ascii="Calibri" w:eastAsia="Times New Roman" w:hAnsi="Calibri" w:cs="Calibri"/>
            <w:color w:val="000000"/>
            <w:kern w:val="0"/>
            <w:sz w:val="24"/>
            <w:szCs w:val="24"/>
            <w:lang w:eastAsia="es-ES"/>
            <w14:ligatures w14:val="none"/>
          </w:rPr>
          <w:t>METROPOLITANO DE TENERIFE</w:t>
        </w:r>
      </w:hyperlink>
    </w:p>
    <w:p w14:paraId="2471ABCB" w14:textId="77777777" w:rsidR="00C41808" w:rsidRPr="00C41808" w:rsidRDefault="00C41808" w:rsidP="00C41808">
      <w:pPr>
        <w:shd w:val="clear" w:color="auto" w:fill="FFFFFF"/>
        <w:spacing w:after="150" w:line="240" w:lineRule="auto"/>
        <w:jc w:val="both"/>
        <w:rPr>
          <w:rFonts w:ascii="Calibri" w:eastAsia="Times New Roman" w:hAnsi="Calibri" w:cs="Calibri"/>
          <w:color w:val="575A5E"/>
          <w:kern w:val="0"/>
          <w:sz w:val="24"/>
          <w:szCs w:val="24"/>
          <w:lang w:eastAsia="es-ES"/>
          <w14:ligatures w14:val="none"/>
        </w:rPr>
      </w:pPr>
      <w:r w:rsidRPr="00C41808">
        <w:rPr>
          <w:rFonts w:ascii="Calibri" w:eastAsia="Times New Roman" w:hAnsi="Calibri" w:cs="Calibri"/>
          <w:color w:val="575A5E"/>
          <w:kern w:val="0"/>
          <w:sz w:val="24"/>
          <w:szCs w:val="24"/>
          <w:lang w:eastAsia="es-ES"/>
          <w14:ligatures w14:val="none"/>
        </w:rPr>
        <w:t> </w:t>
      </w:r>
    </w:p>
    <w:p w14:paraId="37D85766" w14:textId="77777777" w:rsidR="00C41808" w:rsidRPr="00C41808" w:rsidRDefault="00C41808" w:rsidP="00C41808">
      <w:pPr>
        <w:shd w:val="clear" w:color="auto" w:fill="FFFFFF"/>
        <w:spacing w:before="150" w:after="150" w:line="240" w:lineRule="auto"/>
        <w:jc w:val="both"/>
        <w:outlineLvl w:val="3"/>
        <w:rPr>
          <w:rFonts w:ascii="Calibri" w:eastAsia="Times New Roman" w:hAnsi="Calibri" w:cs="Calibri"/>
          <w:color w:val="575A5E"/>
          <w:kern w:val="0"/>
          <w:sz w:val="27"/>
          <w:szCs w:val="27"/>
          <w:lang w:eastAsia="es-ES"/>
          <w14:ligatures w14:val="none"/>
        </w:rPr>
      </w:pPr>
      <w:r w:rsidRPr="00C41808">
        <w:rPr>
          <w:rFonts w:ascii="Calibri" w:eastAsia="Times New Roman" w:hAnsi="Calibri" w:cs="Calibri"/>
          <w:b/>
          <w:bCs/>
          <w:i/>
          <w:iCs/>
          <w:color w:val="575A5E"/>
          <w:kern w:val="0"/>
          <w:sz w:val="27"/>
          <w:szCs w:val="27"/>
          <w:lang w:eastAsia="es-ES"/>
          <w14:ligatures w14:val="none"/>
        </w:rPr>
        <w:t>BENEFACTORES:</w:t>
      </w:r>
    </w:p>
    <w:p w14:paraId="019DB6EE" w14:textId="77777777" w:rsidR="00C41808" w:rsidRPr="00C41808" w:rsidRDefault="00C41808" w:rsidP="00C41808">
      <w:pPr>
        <w:shd w:val="clear" w:color="auto" w:fill="FFFFFF"/>
        <w:spacing w:after="150" w:line="240" w:lineRule="auto"/>
        <w:jc w:val="both"/>
        <w:rPr>
          <w:rFonts w:ascii="Calibri" w:eastAsia="Times New Roman" w:hAnsi="Calibri" w:cs="Calibri"/>
          <w:color w:val="575A5E"/>
          <w:kern w:val="0"/>
          <w:sz w:val="24"/>
          <w:szCs w:val="24"/>
          <w:lang w:eastAsia="es-ES"/>
          <w14:ligatures w14:val="none"/>
        </w:rPr>
      </w:pPr>
      <w:r w:rsidRPr="00C41808">
        <w:rPr>
          <w:rFonts w:ascii="Calibri" w:eastAsia="Times New Roman" w:hAnsi="Calibri" w:cs="Calibri"/>
          <w:color w:val="575A5E"/>
          <w:kern w:val="0"/>
          <w:sz w:val="24"/>
          <w:szCs w:val="24"/>
          <w:lang w:eastAsia="es-ES"/>
          <w14:ligatures w14:val="none"/>
        </w:rPr>
        <w:t>Son miembros benefactores las instituciones, personas o entidades que se comprometan a apoyar las actividades de la Fundación principalmente a través de aportaciones económicas, en la forma que se disponga por el Patronato y sin la participación directa en los Órganos de Gobierno de la Fundación.</w:t>
      </w:r>
    </w:p>
    <w:p w14:paraId="1A7F77E5" w14:textId="77777777" w:rsidR="00C41808" w:rsidRPr="00C41808" w:rsidRDefault="00C41808" w:rsidP="00C41808">
      <w:pPr>
        <w:shd w:val="clear" w:color="auto" w:fill="FFFFFF"/>
        <w:spacing w:after="150" w:line="240" w:lineRule="auto"/>
        <w:jc w:val="both"/>
        <w:rPr>
          <w:rFonts w:ascii="Calibri" w:eastAsia="Times New Roman" w:hAnsi="Calibri" w:cs="Calibri"/>
          <w:color w:val="575A5E"/>
          <w:kern w:val="0"/>
          <w:sz w:val="24"/>
          <w:szCs w:val="24"/>
          <w:lang w:eastAsia="es-ES"/>
          <w14:ligatures w14:val="none"/>
        </w:rPr>
      </w:pPr>
      <w:r w:rsidRPr="00C41808">
        <w:rPr>
          <w:rFonts w:ascii="Calibri" w:eastAsia="Times New Roman" w:hAnsi="Calibri" w:cs="Calibri"/>
          <w:color w:val="575A5E"/>
          <w:kern w:val="0"/>
          <w:sz w:val="24"/>
          <w:szCs w:val="24"/>
          <w:lang w:eastAsia="es-ES"/>
          <w14:ligatures w14:val="none"/>
        </w:rPr>
        <w:t>- </w:t>
      </w:r>
      <w:hyperlink r:id="rId15" w:tgtFrame="_blank" w:history="1">
        <w:r w:rsidRPr="00C41808">
          <w:rPr>
            <w:rFonts w:ascii="Calibri" w:eastAsia="Times New Roman" w:hAnsi="Calibri" w:cs="Calibri"/>
            <w:color w:val="000000"/>
            <w:kern w:val="0"/>
            <w:sz w:val="24"/>
            <w:szCs w:val="24"/>
            <w:lang w:eastAsia="es-ES"/>
            <w14:ligatures w14:val="none"/>
          </w:rPr>
          <w:t>MUTUA TINERFEÑA</w:t>
        </w:r>
      </w:hyperlink>
    </w:p>
    <w:p w14:paraId="719B9961" w14:textId="77777777" w:rsidR="00C41808" w:rsidRDefault="00C41808"/>
    <w:sectPr w:rsidR="00C418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nv_Melbourne">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08"/>
    <w:rsid w:val="0023450D"/>
    <w:rsid w:val="0075586D"/>
    <w:rsid w:val="00C41808"/>
    <w:rsid w:val="00E024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ABC5"/>
  <w15:chartTrackingRefBased/>
  <w15:docId w15:val="{569FD65D-309D-4506-8DBF-B3FE3AB0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418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C418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4180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unhideWhenUsed/>
    <w:qFormat/>
    <w:rsid w:val="00C4180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4180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4180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4180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4180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4180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180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C4180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4180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rsid w:val="00C4180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4180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4180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4180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4180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41808"/>
    <w:rPr>
      <w:rFonts w:eastAsiaTheme="majorEastAsia" w:cstheme="majorBidi"/>
      <w:color w:val="272727" w:themeColor="text1" w:themeTint="D8"/>
    </w:rPr>
  </w:style>
  <w:style w:type="paragraph" w:styleId="Ttulo">
    <w:name w:val="Title"/>
    <w:basedOn w:val="Normal"/>
    <w:next w:val="Normal"/>
    <w:link w:val="TtuloCar"/>
    <w:uiPriority w:val="10"/>
    <w:qFormat/>
    <w:rsid w:val="00C418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4180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4180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4180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41808"/>
    <w:pPr>
      <w:spacing w:before="160"/>
      <w:jc w:val="center"/>
    </w:pPr>
    <w:rPr>
      <w:i/>
      <w:iCs/>
      <w:color w:val="404040" w:themeColor="text1" w:themeTint="BF"/>
    </w:rPr>
  </w:style>
  <w:style w:type="character" w:customStyle="1" w:styleId="CitaCar">
    <w:name w:val="Cita Car"/>
    <w:basedOn w:val="Fuentedeprrafopredeter"/>
    <w:link w:val="Cita"/>
    <w:uiPriority w:val="29"/>
    <w:rsid w:val="00C41808"/>
    <w:rPr>
      <w:i/>
      <w:iCs/>
      <w:color w:val="404040" w:themeColor="text1" w:themeTint="BF"/>
    </w:rPr>
  </w:style>
  <w:style w:type="paragraph" w:styleId="Prrafodelista">
    <w:name w:val="List Paragraph"/>
    <w:basedOn w:val="Normal"/>
    <w:uiPriority w:val="34"/>
    <w:qFormat/>
    <w:rsid w:val="00C41808"/>
    <w:pPr>
      <w:ind w:left="720"/>
      <w:contextualSpacing/>
    </w:pPr>
  </w:style>
  <w:style w:type="character" w:styleId="nfasisintenso">
    <w:name w:val="Intense Emphasis"/>
    <w:basedOn w:val="Fuentedeprrafopredeter"/>
    <w:uiPriority w:val="21"/>
    <w:qFormat/>
    <w:rsid w:val="00C41808"/>
    <w:rPr>
      <w:i/>
      <w:iCs/>
      <w:color w:val="0F4761" w:themeColor="accent1" w:themeShade="BF"/>
    </w:rPr>
  </w:style>
  <w:style w:type="paragraph" w:styleId="Citadestacada">
    <w:name w:val="Intense Quote"/>
    <w:basedOn w:val="Normal"/>
    <w:next w:val="Normal"/>
    <w:link w:val="CitadestacadaCar"/>
    <w:uiPriority w:val="30"/>
    <w:qFormat/>
    <w:rsid w:val="00C418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41808"/>
    <w:rPr>
      <w:i/>
      <w:iCs/>
      <w:color w:val="0F4761" w:themeColor="accent1" w:themeShade="BF"/>
    </w:rPr>
  </w:style>
  <w:style w:type="character" w:styleId="Referenciaintensa">
    <w:name w:val="Intense Reference"/>
    <w:basedOn w:val="Fuentedeprrafopredeter"/>
    <w:uiPriority w:val="32"/>
    <w:qFormat/>
    <w:rsid w:val="00C41808"/>
    <w:rPr>
      <w:b/>
      <w:bCs/>
      <w:smallCaps/>
      <w:color w:val="0F4761" w:themeColor="accent1" w:themeShade="BF"/>
      <w:spacing w:val="5"/>
    </w:rPr>
  </w:style>
  <w:style w:type="character" w:styleId="Hipervnculo">
    <w:name w:val="Hyperlink"/>
    <w:basedOn w:val="Fuentedeprrafopredeter"/>
    <w:uiPriority w:val="99"/>
    <w:semiHidden/>
    <w:unhideWhenUsed/>
    <w:rsid w:val="00C41808"/>
    <w:rPr>
      <w:color w:val="0000FF"/>
      <w:u w:val="single"/>
    </w:rPr>
  </w:style>
  <w:style w:type="paragraph" w:styleId="NormalWeb">
    <w:name w:val="Normal (Web)"/>
    <w:basedOn w:val="Normal"/>
    <w:uiPriority w:val="99"/>
    <w:semiHidden/>
    <w:unhideWhenUsed/>
    <w:rsid w:val="00C41808"/>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Textoennegrita">
    <w:name w:val="Strong"/>
    <w:basedOn w:val="Fuentedeprrafopredeter"/>
    <w:uiPriority w:val="22"/>
    <w:qFormat/>
    <w:rsid w:val="00C41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0402">
      <w:bodyDiv w:val="1"/>
      <w:marLeft w:val="0"/>
      <w:marRight w:val="0"/>
      <w:marTop w:val="0"/>
      <w:marBottom w:val="0"/>
      <w:divBdr>
        <w:top w:val="none" w:sz="0" w:space="0" w:color="auto"/>
        <w:left w:val="none" w:sz="0" w:space="0" w:color="auto"/>
        <w:bottom w:val="none" w:sz="0" w:space="0" w:color="auto"/>
        <w:right w:val="none" w:sz="0" w:space="0" w:color="auto"/>
      </w:divBdr>
    </w:div>
    <w:div w:id="388530003">
      <w:bodyDiv w:val="1"/>
      <w:marLeft w:val="0"/>
      <w:marRight w:val="0"/>
      <w:marTop w:val="0"/>
      <w:marBottom w:val="0"/>
      <w:divBdr>
        <w:top w:val="none" w:sz="0" w:space="0" w:color="auto"/>
        <w:left w:val="none" w:sz="0" w:space="0" w:color="auto"/>
        <w:bottom w:val="none" w:sz="0" w:space="0" w:color="auto"/>
        <w:right w:val="none" w:sz="0" w:space="0" w:color="auto"/>
      </w:divBdr>
    </w:div>
    <w:div w:id="6397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jasiete.com/" TargetMode="External"/><Relationship Id="rId13" Type="http://schemas.openxmlformats.org/officeDocument/2006/relationships/hyperlink" Target="http://www.mercatenerife.com/" TargetMode="External"/><Relationship Id="rId3" Type="http://schemas.openxmlformats.org/officeDocument/2006/relationships/webSettings" Target="webSettings.xml"/><Relationship Id="rId7" Type="http://schemas.openxmlformats.org/officeDocument/2006/relationships/hyperlink" Target="http://www.tenerife.es/" TargetMode="External"/><Relationship Id="rId12" Type="http://schemas.openxmlformats.org/officeDocument/2006/relationships/hyperlink" Target="http://www.canariasexplosivos.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eneriferural.org/miembros-de-la-fundacion-tenerife-rural/" TargetMode="External"/><Relationship Id="rId11" Type="http://schemas.openxmlformats.org/officeDocument/2006/relationships/hyperlink" Target="http://www.telefericoteide.com/" TargetMode="External"/><Relationship Id="rId5" Type="http://schemas.openxmlformats.org/officeDocument/2006/relationships/image" Target="media/image2.jpeg"/><Relationship Id="rId15" Type="http://schemas.openxmlformats.org/officeDocument/2006/relationships/hyperlink" Target="http://www.mutuatfe.es/" TargetMode="External"/><Relationship Id="rId10" Type="http://schemas.openxmlformats.org/officeDocument/2006/relationships/hyperlink" Target="http://teneriferural.org/miembros.asp" TargetMode="External"/><Relationship Id="rId4" Type="http://schemas.openxmlformats.org/officeDocument/2006/relationships/image" Target="media/image1.jpeg"/><Relationship Id="rId9" Type="http://schemas.openxmlformats.org/officeDocument/2006/relationships/hyperlink" Target="http://www.ccc.es/" TargetMode="External"/><Relationship Id="rId14" Type="http://schemas.openxmlformats.org/officeDocument/2006/relationships/hyperlink" Target="http://www.metrotenerif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2970</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Hernández Reyes</dc:creator>
  <cp:keywords/>
  <dc:description/>
  <cp:lastModifiedBy>Ana Hernández Reyes</cp:lastModifiedBy>
  <cp:revision>1</cp:revision>
  <dcterms:created xsi:type="dcterms:W3CDTF">2024-02-21T13:49:00Z</dcterms:created>
  <dcterms:modified xsi:type="dcterms:W3CDTF">2024-02-21T13:51:00Z</dcterms:modified>
</cp:coreProperties>
</file>