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729CD" w14:textId="77777777" w:rsidR="00780954" w:rsidRDefault="00780954" w:rsidP="00216B75">
      <w:pPr>
        <w:jc w:val="both"/>
        <w:rPr>
          <w:rFonts w:asciiTheme="majorHAnsi" w:hAnsiTheme="majorHAnsi" w:cstheme="majorHAnsi"/>
          <w:b/>
          <w:bCs/>
          <w:color w:val="385623" w:themeColor="accent6" w:themeShade="80"/>
          <w:sz w:val="28"/>
          <w:szCs w:val="22"/>
          <w:u w:val="double"/>
        </w:rPr>
      </w:pPr>
    </w:p>
    <w:p w14:paraId="1A5DB5E1" w14:textId="77777777" w:rsidR="00780954" w:rsidRDefault="00780954" w:rsidP="00216B75">
      <w:pPr>
        <w:jc w:val="both"/>
        <w:rPr>
          <w:rFonts w:asciiTheme="majorHAnsi" w:hAnsiTheme="majorHAnsi" w:cstheme="majorHAnsi"/>
          <w:b/>
          <w:bCs/>
          <w:color w:val="385623" w:themeColor="accent6" w:themeShade="80"/>
          <w:sz w:val="28"/>
          <w:szCs w:val="22"/>
          <w:u w:val="double"/>
        </w:rPr>
      </w:pPr>
    </w:p>
    <w:p w14:paraId="108AE398" w14:textId="7F32765F" w:rsidR="00216B75" w:rsidRPr="00216B75" w:rsidRDefault="00216B75" w:rsidP="00216B75">
      <w:pPr>
        <w:jc w:val="both"/>
        <w:rPr>
          <w:rFonts w:asciiTheme="majorHAnsi" w:hAnsiTheme="majorHAnsi" w:cstheme="majorHAnsi"/>
          <w:b/>
          <w:bCs/>
          <w:color w:val="385623" w:themeColor="accent6" w:themeShade="80"/>
          <w:sz w:val="28"/>
          <w:szCs w:val="22"/>
          <w:u w:val="double"/>
        </w:rPr>
      </w:pPr>
      <w:r w:rsidRPr="00216B75">
        <w:rPr>
          <w:rFonts w:asciiTheme="majorHAnsi" w:hAnsiTheme="majorHAnsi" w:cstheme="majorHAnsi"/>
          <w:b/>
          <w:bCs/>
          <w:color w:val="385623" w:themeColor="accent6" w:themeShade="80"/>
          <w:sz w:val="28"/>
          <w:szCs w:val="22"/>
          <w:u w:val="double"/>
        </w:rPr>
        <w:t>Horas sindicales 202</w:t>
      </w:r>
      <w:r w:rsidR="001A51A3">
        <w:rPr>
          <w:rFonts w:asciiTheme="majorHAnsi" w:hAnsiTheme="majorHAnsi" w:cstheme="majorHAnsi"/>
          <w:b/>
          <w:bCs/>
          <w:color w:val="385623" w:themeColor="accent6" w:themeShade="80"/>
          <w:sz w:val="28"/>
          <w:szCs w:val="22"/>
          <w:u w:val="double"/>
        </w:rPr>
        <w:t>5</w:t>
      </w:r>
      <w:r w:rsidR="00780954">
        <w:rPr>
          <w:rFonts w:asciiTheme="majorHAnsi" w:hAnsiTheme="majorHAnsi" w:cstheme="majorHAnsi"/>
          <w:b/>
          <w:bCs/>
          <w:color w:val="385623" w:themeColor="accent6" w:themeShade="80"/>
          <w:sz w:val="28"/>
          <w:szCs w:val="22"/>
          <w:u w:val="double"/>
        </w:rPr>
        <w:t>:</w:t>
      </w:r>
    </w:p>
    <w:p w14:paraId="33E1D96F" w14:textId="181728D8" w:rsidR="00216B75" w:rsidRDefault="00216B75" w:rsidP="00216B75">
      <w:pPr>
        <w:jc w:val="both"/>
        <w:rPr>
          <w:rFonts w:asciiTheme="majorHAnsi" w:hAnsiTheme="majorHAnsi" w:cstheme="majorHAnsi"/>
          <w:sz w:val="28"/>
          <w:szCs w:val="22"/>
        </w:rPr>
      </w:pPr>
    </w:p>
    <w:p w14:paraId="4B86B179" w14:textId="77777777" w:rsidR="00780954" w:rsidRPr="00216B75" w:rsidRDefault="00780954" w:rsidP="00216B75">
      <w:pPr>
        <w:jc w:val="both"/>
        <w:rPr>
          <w:rFonts w:asciiTheme="majorHAnsi" w:hAnsiTheme="majorHAnsi" w:cstheme="majorHAnsi"/>
          <w:sz w:val="28"/>
          <w:szCs w:val="22"/>
        </w:rPr>
      </w:pPr>
    </w:p>
    <w:p w14:paraId="33DC5F66" w14:textId="255916C5" w:rsidR="00216B75" w:rsidRPr="00216B75" w:rsidRDefault="00216B75" w:rsidP="00216B75">
      <w:pPr>
        <w:rPr>
          <w:rFonts w:asciiTheme="majorHAnsi" w:hAnsiTheme="majorHAnsi" w:cstheme="majorHAnsi"/>
          <w:b/>
          <w:bCs/>
          <w:sz w:val="28"/>
          <w:szCs w:val="22"/>
        </w:rPr>
      </w:pPr>
      <w:r w:rsidRPr="00216B75">
        <w:rPr>
          <w:rFonts w:asciiTheme="majorHAnsi" w:hAnsiTheme="majorHAnsi" w:cstheme="majorHAnsi"/>
          <w:b/>
          <w:bCs/>
          <w:sz w:val="28"/>
          <w:szCs w:val="22"/>
        </w:rPr>
        <w:t>FECHA ACTUALIZACIÓN: 31/12/202</w:t>
      </w:r>
      <w:r w:rsidR="001A51A3">
        <w:rPr>
          <w:rFonts w:asciiTheme="majorHAnsi" w:hAnsiTheme="majorHAnsi" w:cstheme="majorHAnsi"/>
          <w:b/>
          <w:bCs/>
          <w:sz w:val="28"/>
          <w:szCs w:val="22"/>
        </w:rPr>
        <w:t>5</w:t>
      </w:r>
    </w:p>
    <w:p w14:paraId="53C28FB5" w14:textId="095341FB" w:rsidR="00216B75" w:rsidRDefault="00216B75" w:rsidP="00216B75">
      <w:pPr>
        <w:jc w:val="both"/>
        <w:rPr>
          <w:rFonts w:asciiTheme="majorHAnsi" w:hAnsiTheme="majorHAnsi" w:cstheme="majorHAnsi"/>
          <w:sz w:val="28"/>
          <w:szCs w:val="22"/>
        </w:rPr>
      </w:pPr>
    </w:p>
    <w:p w14:paraId="5A16F78C" w14:textId="77777777" w:rsidR="00780954" w:rsidRPr="00216B75" w:rsidRDefault="00780954" w:rsidP="00216B75">
      <w:pPr>
        <w:jc w:val="both"/>
        <w:rPr>
          <w:rFonts w:asciiTheme="majorHAnsi" w:hAnsiTheme="majorHAnsi" w:cstheme="majorHAnsi"/>
          <w:sz w:val="28"/>
          <w:szCs w:val="22"/>
        </w:rPr>
      </w:pPr>
    </w:p>
    <w:p w14:paraId="68561F10" w14:textId="14D8CB20" w:rsidR="00216B75" w:rsidRPr="00216B75" w:rsidRDefault="00216B75" w:rsidP="00216B75">
      <w:pPr>
        <w:jc w:val="both"/>
        <w:rPr>
          <w:rFonts w:asciiTheme="majorHAnsi" w:hAnsiTheme="majorHAnsi" w:cstheme="majorHAnsi"/>
          <w:sz w:val="28"/>
          <w:szCs w:val="22"/>
        </w:rPr>
      </w:pPr>
      <w:r w:rsidRPr="00216B75">
        <w:rPr>
          <w:rFonts w:asciiTheme="majorHAnsi" w:hAnsiTheme="majorHAnsi" w:cstheme="majorHAnsi"/>
          <w:sz w:val="28"/>
          <w:szCs w:val="22"/>
        </w:rPr>
        <w:t>No existen representantes sindicales con dedicación exclusiva en la Entidad Fundación Canaria Tenerife Rural. El delegado de personal utiliza las horas sindicales previstas en la legislación.</w:t>
      </w:r>
    </w:p>
    <w:p w14:paraId="5BF55879" w14:textId="6E500F98" w:rsidR="00216B75" w:rsidRPr="00216B75" w:rsidRDefault="00216B75" w:rsidP="00216B75">
      <w:pPr>
        <w:jc w:val="both"/>
        <w:rPr>
          <w:rFonts w:asciiTheme="majorHAnsi" w:hAnsiTheme="majorHAnsi" w:cstheme="majorHAnsi"/>
          <w:sz w:val="28"/>
          <w:szCs w:val="22"/>
        </w:rPr>
      </w:pPr>
    </w:p>
    <w:p w14:paraId="10731ACE" w14:textId="2AF009AD" w:rsidR="00216B75" w:rsidRPr="000423CC" w:rsidRDefault="00216B75" w:rsidP="00216B75">
      <w:pPr>
        <w:jc w:val="both"/>
        <w:rPr>
          <w:rFonts w:asciiTheme="majorHAnsi" w:hAnsiTheme="majorHAnsi" w:cstheme="majorHAnsi"/>
          <w:color w:val="auto"/>
          <w:sz w:val="28"/>
          <w:szCs w:val="22"/>
        </w:rPr>
      </w:pPr>
      <w:r w:rsidRPr="00216B75">
        <w:rPr>
          <w:rFonts w:asciiTheme="majorHAnsi" w:hAnsiTheme="majorHAnsi" w:cstheme="majorHAnsi"/>
          <w:sz w:val="28"/>
          <w:szCs w:val="22"/>
        </w:rPr>
        <w:t>Durante el ejercicio 202</w:t>
      </w:r>
      <w:r w:rsidR="001A51A3">
        <w:rPr>
          <w:rFonts w:asciiTheme="majorHAnsi" w:hAnsiTheme="majorHAnsi" w:cstheme="majorHAnsi"/>
          <w:sz w:val="28"/>
          <w:szCs w:val="22"/>
        </w:rPr>
        <w:t>5</w:t>
      </w:r>
      <w:r w:rsidRPr="00216B75">
        <w:rPr>
          <w:rFonts w:asciiTheme="majorHAnsi" w:hAnsiTheme="majorHAnsi" w:cstheme="majorHAnsi"/>
          <w:sz w:val="28"/>
          <w:szCs w:val="22"/>
        </w:rPr>
        <w:t xml:space="preserve"> el total de horas utilizadas ha sido de </w:t>
      </w:r>
      <w:r w:rsidR="000423CC" w:rsidRPr="000423CC">
        <w:rPr>
          <w:rFonts w:asciiTheme="majorHAnsi" w:hAnsiTheme="majorHAnsi" w:cstheme="majorHAnsi"/>
          <w:color w:val="auto"/>
          <w:sz w:val="28"/>
          <w:szCs w:val="22"/>
        </w:rPr>
        <w:t>2</w:t>
      </w:r>
      <w:r w:rsidR="001A51A3">
        <w:rPr>
          <w:rFonts w:asciiTheme="majorHAnsi" w:hAnsiTheme="majorHAnsi" w:cstheme="majorHAnsi"/>
          <w:color w:val="auto"/>
          <w:sz w:val="28"/>
          <w:szCs w:val="22"/>
        </w:rPr>
        <w:t>2</w:t>
      </w:r>
      <w:r w:rsidRPr="000423CC">
        <w:rPr>
          <w:rFonts w:asciiTheme="majorHAnsi" w:hAnsiTheme="majorHAnsi" w:cstheme="majorHAnsi"/>
          <w:color w:val="auto"/>
          <w:sz w:val="28"/>
          <w:szCs w:val="22"/>
        </w:rPr>
        <w:t xml:space="preserve"> horas y </w:t>
      </w:r>
      <w:r w:rsidR="000423CC" w:rsidRPr="000423CC">
        <w:rPr>
          <w:rFonts w:asciiTheme="majorHAnsi" w:hAnsiTheme="majorHAnsi" w:cstheme="majorHAnsi"/>
          <w:color w:val="auto"/>
          <w:sz w:val="28"/>
          <w:szCs w:val="22"/>
        </w:rPr>
        <w:t>30</w:t>
      </w:r>
      <w:r w:rsidRPr="000423CC">
        <w:rPr>
          <w:rFonts w:asciiTheme="majorHAnsi" w:hAnsiTheme="majorHAnsi" w:cstheme="majorHAnsi"/>
          <w:color w:val="auto"/>
          <w:sz w:val="28"/>
          <w:szCs w:val="22"/>
        </w:rPr>
        <w:t xml:space="preserve"> minutos.</w:t>
      </w:r>
    </w:p>
    <w:sectPr w:rsidR="00216B75" w:rsidRPr="000423C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C384D" w14:textId="77777777" w:rsidR="006B7BA1" w:rsidRDefault="006B7BA1" w:rsidP="00216B75">
      <w:r>
        <w:separator/>
      </w:r>
    </w:p>
  </w:endnote>
  <w:endnote w:type="continuationSeparator" w:id="0">
    <w:p w14:paraId="142C261F" w14:textId="77777777" w:rsidR="006B7BA1" w:rsidRDefault="006B7BA1" w:rsidP="00216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B01B8" w14:textId="77777777" w:rsidR="006B7BA1" w:rsidRDefault="006B7BA1" w:rsidP="00216B75">
      <w:r>
        <w:separator/>
      </w:r>
    </w:p>
  </w:footnote>
  <w:footnote w:type="continuationSeparator" w:id="0">
    <w:p w14:paraId="77922C2D" w14:textId="77777777" w:rsidR="006B7BA1" w:rsidRDefault="006B7BA1" w:rsidP="00216B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E346E" w14:textId="25BC56D1" w:rsidR="00216B75" w:rsidRDefault="00216B75">
    <w:pPr>
      <w:pStyle w:val="Encabezado"/>
    </w:pPr>
    <w:r>
      <w:rPr>
        <w:noProof/>
      </w:rPr>
      <w:drawing>
        <wp:inline distT="0" distB="0" distL="0" distR="0" wp14:anchorId="5BC67E1B" wp14:editId="695FBB7C">
          <wp:extent cx="2186940" cy="849884"/>
          <wp:effectExtent l="0" t="0" r="3810" b="7620"/>
          <wp:docPr id="1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con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5396" cy="857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5B4427" w14:textId="77777777" w:rsidR="00216B75" w:rsidRDefault="00216B7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E76"/>
    <w:rsid w:val="00014494"/>
    <w:rsid w:val="000423CC"/>
    <w:rsid w:val="00072C4F"/>
    <w:rsid w:val="001A51A3"/>
    <w:rsid w:val="00216B75"/>
    <w:rsid w:val="00247369"/>
    <w:rsid w:val="00376E76"/>
    <w:rsid w:val="006B7BA1"/>
    <w:rsid w:val="00772101"/>
    <w:rsid w:val="00780954"/>
    <w:rsid w:val="009E4C74"/>
    <w:rsid w:val="00A62952"/>
    <w:rsid w:val="00A96ABD"/>
    <w:rsid w:val="00D012CA"/>
    <w:rsid w:val="00DB0B65"/>
    <w:rsid w:val="00EC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D8E64"/>
  <w15:chartTrackingRefBased/>
  <w15:docId w15:val="{BE8E234F-F8EF-4ECA-989C-A1D6AEF52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B65"/>
    <w:pPr>
      <w:spacing w:after="0" w:line="240" w:lineRule="auto"/>
      <w:jc w:val="center"/>
    </w:pPr>
    <w:rPr>
      <w:rFonts w:ascii="Garamond" w:hAnsi="Garamond"/>
      <w:color w:val="333333"/>
      <w:sz w:val="24"/>
      <w:szCs w:val="20"/>
    </w:rPr>
  </w:style>
  <w:style w:type="paragraph" w:styleId="Ttulo1">
    <w:name w:val="heading 1"/>
    <w:basedOn w:val="Normal"/>
    <w:next w:val="Normal"/>
    <w:link w:val="Ttulo1Car"/>
    <w:qFormat/>
    <w:rsid w:val="00DB0B65"/>
    <w:pPr>
      <w:outlineLvl w:val="0"/>
    </w:pPr>
    <w:rPr>
      <w:rFonts w:eastAsia="Times New Roman" w:cs="Times New Roman"/>
      <w:caps/>
      <w:sz w:val="56"/>
      <w:szCs w:val="56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DB0B65"/>
    <w:pPr>
      <w:spacing w:before="240" w:after="240"/>
      <w:outlineLvl w:val="2"/>
    </w:pPr>
    <w:rPr>
      <w:rFonts w:eastAsia="Times New Roman" w:cs="Times New Roman"/>
      <w:caps/>
      <w:sz w:val="72"/>
      <w:szCs w:val="7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B0B65"/>
    <w:rPr>
      <w:rFonts w:ascii="Garamond" w:eastAsia="Times New Roman" w:hAnsi="Garamond" w:cs="Times New Roman"/>
      <w:caps/>
      <w:color w:val="333333"/>
      <w:sz w:val="56"/>
      <w:szCs w:val="56"/>
      <w:lang w:val="en-US"/>
    </w:rPr>
  </w:style>
  <w:style w:type="character" w:customStyle="1" w:styleId="Ttulo3Car">
    <w:name w:val="Título 3 Car"/>
    <w:basedOn w:val="Fuentedeprrafopredeter"/>
    <w:link w:val="Ttulo3"/>
    <w:semiHidden/>
    <w:rsid w:val="00DB0B65"/>
    <w:rPr>
      <w:rFonts w:ascii="Garamond" w:eastAsia="Times New Roman" w:hAnsi="Garamond" w:cs="Times New Roman"/>
      <w:caps/>
      <w:color w:val="333333"/>
      <w:sz w:val="72"/>
      <w:szCs w:val="72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216B7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16B75"/>
    <w:rPr>
      <w:rFonts w:ascii="Garamond" w:hAnsi="Garamond"/>
      <w:color w:val="333333"/>
      <w:sz w:val="24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216B7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16B75"/>
    <w:rPr>
      <w:rFonts w:ascii="Garamond" w:hAnsi="Garamond"/>
      <w:color w:val="333333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>
            <a:alpha val="0"/>
          </a:srgbClr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Overflow="clip" horzOverflow="clip" vert="horz" wrap="square" lIns="91440" tIns="45720" rIns="91440" bIns="45720" anchor="t" anchorCtr="0" upright="1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291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Tenerife Rural</dc:creator>
  <cp:keywords/>
  <dc:description/>
  <cp:lastModifiedBy>Fundación Tenerife Rural</cp:lastModifiedBy>
  <cp:revision>2</cp:revision>
  <dcterms:created xsi:type="dcterms:W3CDTF">2026-04-08T13:54:00Z</dcterms:created>
  <dcterms:modified xsi:type="dcterms:W3CDTF">2026-04-08T13:54:00Z</dcterms:modified>
</cp:coreProperties>
</file>